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05042988" w:displacedByCustomXml="next"/>
    <w:bookmarkStart w:id="1" w:name="_Toc56776282" w:displacedByCustomXml="next"/>
    <w:bookmarkStart w:id="2" w:name="_Toc62715758" w:displacedByCustomXml="next"/>
    <w:bookmarkStart w:id="3" w:name="_Toc62716086" w:displacedByCustomXml="next"/>
    <w:bookmarkStart w:id="4" w:name="_Toc63244313" w:displacedByCustomXml="next"/>
    <w:sdt>
      <w:sdtPr>
        <w:rPr>
          <w:rFonts w:asciiTheme="minorHAnsi" w:eastAsiaTheme="minorHAnsi" w:hAnsiTheme="minorHAnsi" w:cstheme="minorBidi"/>
          <w:sz w:val="22"/>
          <w:szCs w:val="22"/>
        </w:rPr>
        <w:id w:val="-145670425"/>
        <w:docPartObj>
          <w:docPartGallery w:val="Cover Pages"/>
          <w:docPartUnique/>
        </w:docPartObj>
      </w:sdtPr>
      <w:sdtEndPr>
        <w:rPr>
          <w:rFonts w:ascii="Garamond" w:hAnsi="Garamond"/>
          <w:sz w:val="24"/>
          <w:szCs w:val="24"/>
        </w:rPr>
      </w:sdtEndPr>
      <w:sdtContent>
        <w:p w14:paraId="4CB76BAA" w14:textId="77777777" w:rsidR="00445059" w:rsidRPr="005B30B7" w:rsidRDefault="00445059" w:rsidP="005B30B7">
          <w:pPr>
            <w:pStyle w:val="Rubrik1"/>
            <w:jc w:val="center"/>
            <w:rPr>
              <w:sz w:val="56"/>
              <w:szCs w:val="56"/>
            </w:rPr>
          </w:pPr>
          <w:r w:rsidRPr="005B30B7">
            <w:rPr>
              <w:sz w:val="56"/>
              <w:szCs w:val="56"/>
            </w:rPr>
            <w:t>Samlat policydokument för Kristianstad Studentkår</w:t>
          </w:r>
          <w:bookmarkEnd w:id="4"/>
          <w:bookmarkEnd w:id="3"/>
          <w:bookmarkEnd w:id="2"/>
          <w:bookmarkEnd w:id="1"/>
          <w:bookmarkEnd w:id="0"/>
        </w:p>
        <w:p w14:paraId="18FE9E80" w14:textId="1B0660C3" w:rsidR="000355DD" w:rsidRDefault="00134D13" w:rsidP="000355DD">
          <w:pPr>
            <w:jc w:val="center"/>
          </w:pPr>
          <w:r w:rsidRPr="00C23D37">
            <w:t xml:space="preserve">Antagen av Kristianstad studentkårs styrelse </w:t>
          </w:r>
          <w:bookmarkStart w:id="5" w:name="_Hlk63686826"/>
          <w:r w:rsidRPr="00C23D37">
            <w:t>202</w:t>
          </w:r>
          <w:r w:rsidR="00D734EA">
            <w:t>5</w:t>
          </w:r>
          <w:r w:rsidRPr="00C23D37">
            <w:t>-</w:t>
          </w:r>
          <w:r w:rsidR="00C23D37">
            <w:t>0</w:t>
          </w:r>
          <w:r w:rsidR="00986F08">
            <w:t>1</w:t>
          </w:r>
          <w:r w:rsidR="00DA1DF0">
            <w:t>-</w:t>
          </w:r>
          <w:bookmarkEnd w:id="5"/>
          <w:r w:rsidR="00D734EA">
            <w:t>19</w:t>
          </w:r>
        </w:p>
        <w:p w14:paraId="66801368" w14:textId="07719072" w:rsidR="000355DD" w:rsidRDefault="000355DD" w:rsidP="000355DD">
          <w:pPr>
            <w:jc w:val="center"/>
          </w:pPr>
          <w:r w:rsidRPr="000355DD">
            <w:t>-----------------------------------------------------------------------------------------------------------------------</w:t>
          </w:r>
        </w:p>
        <w:p w14:paraId="66F5707A" w14:textId="77777777" w:rsidR="000355DD" w:rsidRDefault="000355DD" w:rsidP="000355DD">
          <w:pPr>
            <w:jc w:val="center"/>
          </w:pPr>
        </w:p>
        <w:p w14:paraId="32A49499" w14:textId="77777777" w:rsidR="000355DD" w:rsidRDefault="000355DD" w:rsidP="000355DD">
          <w:pPr>
            <w:jc w:val="center"/>
          </w:pPr>
        </w:p>
        <w:p w14:paraId="7414A314" w14:textId="77777777" w:rsidR="000355DD" w:rsidRDefault="000355DD" w:rsidP="000355DD">
          <w:pPr>
            <w:jc w:val="center"/>
          </w:pPr>
        </w:p>
        <w:p w14:paraId="4E89DD5F" w14:textId="77777777" w:rsidR="000355DD" w:rsidRDefault="000355DD" w:rsidP="000355DD">
          <w:pPr>
            <w:jc w:val="center"/>
          </w:pPr>
        </w:p>
        <w:p w14:paraId="51E14BBC" w14:textId="77777777" w:rsidR="000355DD" w:rsidRDefault="000355DD" w:rsidP="000355DD">
          <w:pPr>
            <w:jc w:val="center"/>
          </w:pPr>
        </w:p>
        <w:p w14:paraId="2190935D" w14:textId="77777777" w:rsidR="000355DD" w:rsidRDefault="000355DD" w:rsidP="000355DD">
          <w:pPr>
            <w:jc w:val="center"/>
          </w:pPr>
        </w:p>
        <w:p w14:paraId="314A611A" w14:textId="77777777" w:rsidR="000355DD" w:rsidRDefault="000355DD" w:rsidP="000355DD">
          <w:pPr>
            <w:jc w:val="center"/>
          </w:pPr>
        </w:p>
        <w:p w14:paraId="650C5669" w14:textId="77777777" w:rsidR="000355DD" w:rsidRDefault="000355DD" w:rsidP="000355DD">
          <w:pPr>
            <w:jc w:val="center"/>
          </w:pPr>
        </w:p>
        <w:p w14:paraId="5127C1F7" w14:textId="77777777" w:rsidR="000355DD" w:rsidRDefault="000355DD" w:rsidP="000355DD">
          <w:pPr>
            <w:jc w:val="center"/>
          </w:pPr>
        </w:p>
        <w:p w14:paraId="74CCD8AE" w14:textId="77777777" w:rsidR="000355DD" w:rsidRDefault="000355DD" w:rsidP="000355DD">
          <w:pPr>
            <w:jc w:val="center"/>
          </w:pPr>
        </w:p>
        <w:p w14:paraId="5D6E3341" w14:textId="77777777" w:rsidR="000355DD" w:rsidRDefault="000355DD" w:rsidP="000355DD">
          <w:pPr>
            <w:jc w:val="center"/>
          </w:pPr>
        </w:p>
        <w:p w14:paraId="11E70E6F" w14:textId="77777777" w:rsidR="000355DD" w:rsidRDefault="000355DD" w:rsidP="000355DD">
          <w:pPr>
            <w:jc w:val="center"/>
          </w:pPr>
        </w:p>
        <w:p w14:paraId="684505B5" w14:textId="77777777" w:rsidR="000355DD" w:rsidRDefault="000355DD" w:rsidP="000355DD">
          <w:pPr>
            <w:jc w:val="center"/>
          </w:pPr>
        </w:p>
        <w:p w14:paraId="78B15629" w14:textId="77777777" w:rsidR="000355DD" w:rsidRDefault="000355DD" w:rsidP="000355DD">
          <w:pPr>
            <w:jc w:val="center"/>
          </w:pPr>
        </w:p>
        <w:p w14:paraId="1F40EA3B" w14:textId="77777777" w:rsidR="000355DD" w:rsidRDefault="000355DD" w:rsidP="000355DD">
          <w:pPr>
            <w:jc w:val="center"/>
          </w:pPr>
        </w:p>
        <w:p w14:paraId="357FC70B" w14:textId="77777777" w:rsidR="000355DD" w:rsidRDefault="000355DD" w:rsidP="000355DD">
          <w:pPr>
            <w:jc w:val="center"/>
          </w:pPr>
        </w:p>
        <w:p w14:paraId="66E26167" w14:textId="77777777" w:rsidR="000355DD" w:rsidRDefault="000355DD" w:rsidP="000355DD">
          <w:pPr>
            <w:jc w:val="center"/>
          </w:pPr>
        </w:p>
        <w:p w14:paraId="73572F11" w14:textId="77777777" w:rsidR="000355DD" w:rsidRDefault="000355DD" w:rsidP="000355DD">
          <w:pPr>
            <w:jc w:val="center"/>
          </w:pPr>
        </w:p>
        <w:p w14:paraId="7C573633" w14:textId="0B6CAF1E" w:rsidR="00445059" w:rsidRPr="00C23D37" w:rsidRDefault="00EC1C31" w:rsidP="000355DD">
          <w:pPr>
            <w:jc w:val="center"/>
          </w:pPr>
        </w:p>
      </w:sdtContent>
    </w:sdt>
    <w:sdt>
      <w:sdtPr>
        <w:rPr>
          <w:rFonts w:ascii="Garamond" w:eastAsiaTheme="minorHAnsi" w:hAnsi="Garamond" w:cstheme="minorBidi"/>
          <w:sz w:val="24"/>
          <w:szCs w:val="24"/>
          <w:lang w:eastAsia="en-US"/>
        </w:rPr>
        <w:id w:val="1963073501"/>
        <w:docPartObj>
          <w:docPartGallery w:val="Table of Contents"/>
          <w:docPartUnique/>
        </w:docPartObj>
      </w:sdtPr>
      <w:sdtEndPr/>
      <w:sdtContent>
        <w:p w14:paraId="5793E06D" w14:textId="77777777" w:rsidR="00EC1C31" w:rsidRDefault="00445059" w:rsidP="00BB694B">
          <w:pPr>
            <w:pStyle w:val="Innehllsfrteckningsrubrik"/>
            <w:rPr>
              <w:noProof/>
            </w:rPr>
          </w:pPr>
          <w:r w:rsidRPr="00C23D37">
            <w:rPr>
              <w:sz w:val="28"/>
              <w:szCs w:val="28"/>
            </w:rPr>
            <w:t>Innehåll</w:t>
          </w:r>
          <w:r w:rsidRPr="00BD555D">
            <w:fldChar w:fldCharType="begin"/>
          </w:r>
          <w:r w:rsidRPr="00BD555D">
            <w:instrText xml:space="preserve"> TOC \o "1-3" \h \z \u </w:instrText>
          </w:r>
          <w:r w:rsidRPr="00BD555D">
            <w:fldChar w:fldCharType="separate"/>
          </w:r>
        </w:p>
        <w:p w14:paraId="5F15949B" w14:textId="6D1BA479" w:rsidR="00EC1C31" w:rsidRDefault="00EC1C31">
          <w:pPr>
            <w:pStyle w:val="Innehll1"/>
            <w:rPr>
              <w:rFonts w:asciiTheme="minorHAnsi" w:eastAsiaTheme="minorEastAsia" w:hAnsiTheme="minorHAnsi"/>
              <w:noProof/>
              <w:sz w:val="22"/>
              <w:szCs w:val="22"/>
              <w:lang w:eastAsia="sv-SE"/>
            </w:rPr>
          </w:pPr>
          <w:hyperlink w:anchor="_Toc205042988" w:history="1">
            <w:r w:rsidRPr="001302E7">
              <w:rPr>
                <w:rStyle w:val="Hyperlnk"/>
                <w:noProof/>
              </w:rPr>
              <w:t>Samlat policydokument för Kristianstad Studentkår</w:t>
            </w:r>
            <w:r>
              <w:rPr>
                <w:noProof/>
                <w:webHidden/>
              </w:rPr>
              <w:tab/>
            </w:r>
            <w:r>
              <w:rPr>
                <w:noProof/>
                <w:webHidden/>
              </w:rPr>
              <w:fldChar w:fldCharType="begin"/>
            </w:r>
            <w:r>
              <w:rPr>
                <w:noProof/>
                <w:webHidden/>
              </w:rPr>
              <w:instrText xml:space="preserve"> PAGEREF _Toc205042988 \h </w:instrText>
            </w:r>
            <w:r>
              <w:rPr>
                <w:noProof/>
                <w:webHidden/>
              </w:rPr>
            </w:r>
            <w:r>
              <w:rPr>
                <w:noProof/>
                <w:webHidden/>
              </w:rPr>
              <w:fldChar w:fldCharType="separate"/>
            </w:r>
            <w:r>
              <w:rPr>
                <w:noProof/>
                <w:webHidden/>
              </w:rPr>
              <w:t>0</w:t>
            </w:r>
            <w:r>
              <w:rPr>
                <w:noProof/>
                <w:webHidden/>
              </w:rPr>
              <w:fldChar w:fldCharType="end"/>
            </w:r>
          </w:hyperlink>
        </w:p>
        <w:p w14:paraId="59F2E46F" w14:textId="4E74B01E" w:rsidR="00EC1C31" w:rsidRDefault="00EC1C31">
          <w:pPr>
            <w:pStyle w:val="Innehll1"/>
            <w:rPr>
              <w:rFonts w:asciiTheme="minorHAnsi" w:eastAsiaTheme="minorEastAsia" w:hAnsiTheme="minorHAnsi"/>
              <w:noProof/>
              <w:sz w:val="22"/>
              <w:szCs w:val="22"/>
              <w:lang w:eastAsia="sv-SE"/>
            </w:rPr>
          </w:pPr>
          <w:hyperlink w:anchor="_Toc205042989" w:history="1">
            <w:r w:rsidRPr="001302E7">
              <w:rPr>
                <w:rStyle w:val="Hyperlnk"/>
                <w:noProof/>
              </w:rPr>
              <w:t xml:space="preserve">1. </w:t>
            </w:r>
            <w:r w:rsidRPr="001302E7">
              <w:rPr>
                <w:rStyle w:val="Hyperlnk"/>
                <w:rFonts w:eastAsia="Times New Roman"/>
                <w:noProof/>
              </w:rPr>
              <w:t>Kristianstad studentkårs alkohol- och drogpolicy</w:t>
            </w:r>
            <w:r>
              <w:rPr>
                <w:noProof/>
                <w:webHidden/>
              </w:rPr>
              <w:tab/>
            </w:r>
            <w:r>
              <w:rPr>
                <w:noProof/>
                <w:webHidden/>
              </w:rPr>
              <w:fldChar w:fldCharType="begin"/>
            </w:r>
            <w:r>
              <w:rPr>
                <w:noProof/>
                <w:webHidden/>
              </w:rPr>
              <w:instrText xml:space="preserve"> PAGEREF _Toc205042989 \h </w:instrText>
            </w:r>
            <w:r>
              <w:rPr>
                <w:noProof/>
                <w:webHidden/>
              </w:rPr>
            </w:r>
            <w:r>
              <w:rPr>
                <w:noProof/>
                <w:webHidden/>
              </w:rPr>
              <w:fldChar w:fldCharType="separate"/>
            </w:r>
            <w:r>
              <w:rPr>
                <w:noProof/>
                <w:webHidden/>
              </w:rPr>
              <w:t>7</w:t>
            </w:r>
            <w:r>
              <w:rPr>
                <w:noProof/>
                <w:webHidden/>
              </w:rPr>
              <w:fldChar w:fldCharType="end"/>
            </w:r>
          </w:hyperlink>
        </w:p>
        <w:p w14:paraId="56326644" w14:textId="6F7763B2"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0" w:history="1">
            <w:r w:rsidRPr="001302E7">
              <w:rPr>
                <w:rStyle w:val="Hyperlnk"/>
                <w:noProof/>
              </w:rPr>
              <w:t>Syfte</w:t>
            </w:r>
            <w:r>
              <w:rPr>
                <w:noProof/>
                <w:webHidden/>
              </w:rPr>
              <w:tab/>
            </w:r>
            <w:r>
              <w:rPr>
                <w:noProof/>
                <w:webHidden/>
              </w:rPr>
              <w:fldChar w:fldCharType="begin"/>
            </w:r>
            <w:r>
              <w:rPr>
                <w:noProof/>
                <w:webHidden/>
              </w:rPr>
              <w:instrText xml:space="preserve"> PAGEREF _Toc205042990 \h </w:instrText>
            </w:r>
            <w:r>
              <w:rPr>
                <w:noProof/>
                <w:webHidden/>
              </w:rPr>
            </w:r>
            <w:r>
              <w:rPr>
                <w:noProof/>
                <w:webHidden/>
              </w:rPr>
              <w:fldChar w:fldCharType="separate"/>
            </w:r>
            <w:r>
              <w:rPr>
                <w:noProof/>
                <w:webHidden/>
              </w:rPr>
              <w:t>7</w:t>
            </w:r>
            <w:r>
              <w:rPr>
                <w:noProof/>
                <w:webHidden/>
              </w:rPr>
              <w:fldChar w:fldCharType="end"/>
            </w:r>
          </w:hyperlink>
        </w:p>
        <w:p w14:paraId="668A26C7" w14:textId="14C24A68"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2991" w:history="1">
            <w:r w:rsidRPr="001302E7">
              <w:rPr>
                <w:rStyle w:val="Hyperlnk"/>
                <w:rFonts w:cstheme="majorBidi"/>
                <w:iCs/>
                <w:noProof/>
              </w:rPr>
              <w:t>Tillämpning</w:t>
            </w:r>
            <w:r w:rsidRPr="001302E7">
              <w:rPr>
                <w:rStyle w:val="Hyperlnk"/>
                <w:noProof/>
              </w:rPr>
              <w:t>:</w:t>
            </w:r>
            <w:r>
              <w:rPr>
                <w:noProof/>
                <w:webHidden/>
              </w:rPr>
              <w:tab/>
            </w:r>
            <w:r>
              <w:rPr>
                <w:noProof/>
                <w:webHidden/>
              </w:rPr>
              <w:fldChar w:fldCharType="begin"/>
            </w:r>
            <w:r>
              <w:rPr>
                <w:noProof/>
                <w:webHidden/>
              </w:rPr>
              <w:instrText xml:space="preserve"> PAGEREF _Toc205042991 \h </w:instrText>
            </w:r>
            <w:r>
              <w:rPr>
                <w:noProof/>
                <w:webHidden/>
              </w:rPr>
            </w:r>
            <w:r>
              <w:rPr>
                <w:noProof/>
                <w:webHidden/>
              </w:rPr>
              <w:fldChar w:fldCharType="separate"/>
            </w:r>
            <w:r>
              <w:rPr>
                <w:noProof/>
                <w:webHidden/>
              </w:rPr>
              <w:t>7</w:t>
            </w:r>
            <w:r>
              <w:rPr>
                <w:noProof/>
                <w:webHidden/>
              </w:rPr>
              <w:fldChar w:fldCharType="end"/>
            </w:r>
          </w:hyperlink>
        </w:p>
        <w:p w14:paraId="5CFE8598" w14:textId="6BD490A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2" w:history="1">
            <w:r w:rsidRPr="001302E7">
              <w:rPr>
                <w:rStyle w:val="Hyperlnk"/>
                <w:noProof/>
              </w:rPr>
              <w:t>Droger</w:t>
            </w:r>
            <w:r>
              <w:rPr>
                <w:noProof/>
                <w:webHidden/>
              </w:rPr>
              <w:tab/>
            </w:r>
            <w:r>
              <w:rPr>
                <w:noProof/>
                <w:webHidden/>
              </w:rPr>
              <w:fldChar w:fldCharType="begin"/>
            </w:r>
            <w:r>
              <w:rPr>
                <w:noProof/>
                <w:webHidden/>
              </w:rPr>
              <w:instrText xml:space="preserve"> PAGEREF _Toc205042992 \h </w:instrText>
            </w:r>
            <w:r>
              <w:rPr>
                <w:noProof/>
                <w:webHidden/>
              </w:rPr>
            </w:r>
            <w:r>
              <w:rPr>
                <w:noProof/>
                <w:webHidden/>
              </w:rPr>
              <w:fldChar w:fldCharType="separate"/>
            </w:r>
            <w:r>
              <w:rPr>
                <w:noProof/>
                <w:webHidden/>
              </w:rPr>
              <w:t>7</w:t>
            </w:r>
            <w:r>
              <w:rPr>
                <w:noProof/>
                <w:webHidden/>
              </w:rPr>
              <w:fldChar w:fldCharType="end"/>
            </w:r>
          </w:hyperlink>
        </w:p>
        <w:p w14:paraId="2B58083D" w14:textId="2E38A2DD"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3" w:history="1">
            <w:r w:rsidRPr="001302E7">
              <w:rPr>
                <w:rStyle w:val="Hyperlnk"/>
                <w:noProof/>
              </w:rPr>
              <w:t>Alkohol</w:t>
            </w:r>
            <w:r>
              <w:rPr>
                <w:noProof/>
                <w:webHidden/>
              </w:rPr>
              <w:tab/>
            </w:r>
            <w:r>
              <w:rPr>
                <w:noProof/>
                <w:webHidden/>
              </w:rPr>
              <w:fldChar w:fldCharType="begin"/>
            </w:r>
            <w:r>
              <w:rPr>
                <w:noProof/>
                <w:webHidden/>
              </w:rPr>
              <w:instrText xml:space="preserve"> PAGEREF _Toc205042993 \h </w:instrText>
            </w:r>
            <w:r>
              <w:rPr>
                <w:noProof/>
                <w:webHidden/>
              </w:rPr>
            </w:r>
            <w:r>
              <w:rPr>
                <w:noProof/>
                <w:webHidden/>
              </w:rPr>
              <w:fldChar w:fldCharType="separate"/>
            </w:r>
            <w:r>
              <w:rPr>
                <w:noProof/>
                <w:webHidden/>
              </w:rPr>
              <w:t>8</w:t>
            </w:r>
            <w:r>
              <w:rPr>
                <w:noProof/>
                <w:webHidden/>
              </w:rPr>
              <w:fldChar w:fldCharType="end"/>
            </w:r>
          </w:hyperlink>
        </w:p>
        <w:p w14:paraId="6B40D4D7" w14:textId="1AAE4928"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4" w:history="1">
            <w:r w:rsidRPr="001302E7">
              <w:rPr>
                <w:rStyle w:val="Hyperlnk"/>
                <w:noProof/>
              </w:rPr>
              <w:t>Alkoholutbildning</w:t>
            </w:r>
            <w:r>
              <w:rPr>
                <w:noProof/>
                <w:webHidden/>
              </w:rPr>
              <w:tab/>
            </w:r>
            <w:r>
              <w:rPr>
                <w:noProof/>
                <w:webHidden/>
              </w:rPr>
              <w:fldChar w:fldCharType="begin"/>
            </w:r>
            <w:r>
              <w:rPr>
                <w:noProof/>
                <w:webHidden/>
              </w:rPr>
              <w:instrText xml:space="preserve"> PAGEREF _Toc205042994 \h </w:instrText>
            </w:r>
            <w:r>
              <w:rPr>
                <w:noProof/>
                <w:webHidden/>
              </w:rPr>
            </w:r>
            <w:r>
              <w:rPr>
                <w:noProof/>
                <w:webHidden/>
              </w:rPr>
              <w:fldChar w:fldCharType="separate"/>
            </w:r>
            <w:r>
              <w:rPr>
                <w:noProof/>
                <w:webHidden/>
              </w:rPr>
              <w:t>8</w:t>
            </w:r>
            <w:r>
              <w:rPr>
                <w:noProof/>
                <w:webHidden/>
              </w:rPr>
              <w:fldChar w:fldCharType="end"/>
            </w:r>
          </w:hyperlink>
        </w:p>
        <w:p w14:paraId="31321D4A" w14:textId="79EF22FA" w:rsidR="00EC1C31" w:rsidRDefault="00EC1C31">
          <w:pPr>
            <w:pStyle w:val="Innehll1"/>
            <w:rPr>
              <w:rFonts w:asciiTheme="minorHAnsi" w:eastAsiaTheme="minorEastAsia" w:hAnsiTheme="minorHAnsi"/>
              <w:noProof/>
              <w:sz w:val="22"/>
              <w:szCs w:val="22"/>
              <w:lang w:eastAsia="sv-SE"/>
            </w:rPr>
          </w:pPr>
          <w:hyperlink w:anchor="_Toc205042995" w:history="1">
            <w:r w:rsidRPr="001302E7">
              <w:rPr>
                <w:rStyle w:val="Hyperlnk"/>
                <w:noProof/>
              </w:rPr>
              <w:t>2. Policy för arvoderade på Kristianstad studentkår</w:t>
            </w:r>
            <w:r>
              <w:rPr>
                <w:noProof/>
                <w:webHidden/>
              </w:rPr>
              <w:tab/>
            </w:r>
            <w:r>
              <w:rPr>
                <w:noProof/>
                <w:webHidden/>
              </w:rPr>
              <w:fldChar w:fldCharType="begin"/>
            </w:r>
            <w:r>
              <w:rPr>
                <w:noProof/>
                <w:webHidden/>
              </w:rPr>
              <w:instrText xml:space="preserve"> PAGEREF _Toc205042995 \h </w:instrText>
            </w:r>
            <w:r>
              <w:rPr>
                <w:noProof/>
                <w:webHidden/>
              </w:rPr>
            </w:r>
            <w:r>
              <w:rPr>
                <w:noProof/>
                <w:webHidden/>
              </w:rPr>
              <w:fldChar w:fldCharType="separate"/>
            </w:r>
            <w:r>
              <w:rPr>
                <w:noProof/>
                <w:webHidden/>
              </w:rPr>
              <w:t>9</w:t>
            </w:r>
            <w:r>
              <w:rPr>
                <w:noProof/>
                <w:webHidden/>
              </w:rPr>
              <w:fldChar w:fldCharType="end"/>
            </w:r>
          </w:hyperlink>
        </w:p>
        <w:p w14:paraId="6A9A69FC" w14:textId="7D58037B"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6" w:history="1">
            <w:r w:rsidRPr="001302E7">
              <w:rPr>
                <w:rStyle w:val="Hyperlnk"/>
                <w:noProof/>
              </w:rPr>
              <w:t>Bakgrund</w:t>
            </w:r>
            <w:r>
              <w:rPr>
                <w:noProof/>
                <w:webHidden/>
              </w:rPr>
              <w:tab/>
            </w:r>
            <w:r>
              <w:rPr>
                <w:noProof/>
                <w:webHidden/>
              </w:rPr>
              <w:fldChar w:fldCharType="begin"/>
            </w:r>
            <w:r>
              <w:rPr>
                <w:noProof/>
                <w:webHidden/>
              </w:rPr>
              <w:instrText xml:space="preserve"> PAGEREF _Toc205042996 \h </w:instrText>
            </w:r>
            <w:r>
              <w:rPr>
                <w:noProof/>
                <w:webHidden/>
              </w:rPr>
            </w:r>
            <w:r>
              <w:rPr>
                <w:noProof/>
                <w:webHidden/>
              </w:rPr>
              <w:fldChar w:fldCharType="separate"/>
            </w:r>
            <w:r>
              <w:rPr>
                <w:noProof/>
                <w:webHidden/>
              </w:rPr>
              <w:t>9</w:t>
            </w:r>
            <w:r>
              <w:rPr>
                <w:noProof/>
                <w:webHidden/>
              </w:rPr>
              <w:fldChar w:fldCharType="end"/>
            </w:r>
          </w:hyperlink>
        </w:p>
        <w:p w14:paraId="40E0DB0A" w14:textId="056F8747"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7" w:history="1">
            <w:r w:rsidRPr="001302E7">
              <w:rPr>
                <w:rStyle w:val="Hyperlnk"/>
                <w:noProof/>
              </w:rPr>
              <w:t>Arbetsplatskultur på Kristianstad Studentkår</w:t>
            </w:r>
            <w:r>
              <w:rPr>
                <w:noProof/>
                <w:webHidden/>
              </w:rPr>
              <w:tab/>
            </w:r>
            <w:r>
              <w:rPr>
                <w:noProof/>
                <w:webHidden/>
              </w:rPr>
              <w:fldChar w:fldCharType="begin"/>
            </w:r>
            <w:r>
              <w:rPr>
                <w:noProof/>
                <w:webHidden/>
              </w:rPr>
              <w:instrText xml:space="preserve"> PAGEREF _Toc205042997 \h </w:instrText>
            </w:r>
            <w:r>
              <w:rPr>
                <w:noProof/>
                <w:webHidden/>
              </w:rPr>
            </w:r>
            <w:r>
              <w:rPr>
                <w:noProof/>
                <w:webHidden/>
              </w:rPr>
              <w:fldChar w:fldCharType="separate"/>
            </w:r>
            <w:r>
              <w:rPr>
                <w:noProof/>
                <w:webHidden/>
              </w:rPr>
              <w:t>9</w:t>
            </w:r>
            <w:r>
              <w:rPr>
                <w:noProof/>
                <w:webHidden/>
              </w:rPr>
              <w:fldChar w:fldCharType="end"/>
            </w:r>
          </w:hyperlink>
        </w:p>
        <w:p w14:paraId="0D3FD718" w14:textId="44BFFE83"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8" w:history="1">
            <w:r w:rsidRPr="001302E7">
              <w:rPr>
                <w:rStyle w:val="Hyperlnk"/>
                <w:noProof/>
              </w:rPr>
              <w:t>Tillsättning och fastställande av arvoderade</w:t>
            </w:r>
            <w:r>
              <w:rPr>
                <w:noProof/>
                <w:webHidden/>
              </w:rPr>
              <w:tab/>
            </w:r>
            <w:r>
              <w:rPr>
                <w:noProof/>
                <w:webHidden/>
              </w:rPr>
              <w:fldChar w:fldCharType="begin"/>
            </w:r>
            <w:r>
              <w:rPr>
                <w:noProof/>
                <w:webHidden/>
              </w:rPr>
              <w:instrText xml:space="preserve"> PAGEREF _Toc205042998 \h </w:instrText>
            </w:r>
            <w:r>
              <w:rPr>
                <w:noProof/>
                <w:webHidden/>
              </w:rPr>
            </w:r>
            <w:r>
              <w:rPr>
                <w:noProof/>
                <w:webHidden/>
              </w:rPr>
              <w:fldChar w:fldCharType="separate"/>
            </w:r>
            <w:r>
              <w:rPr>
                <w:noProof/>
                <w:webHidden/>
              </w:rPr>
              <w:t>10</w:t>
            </w:r>
            <w:r>
              <w:rPr>
                <w:noProof/>
                <w:webHidden/>
              </w:rPr>
              <w:fldChar w:fldCharType="end"/>
            </w:r>
          </w:hyperlink>
        </w:p>
        <w:p w14:paraId="652B59A1" w14:textId="66E0452A"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2999" w:history="1">
            <w:r w:rsidRPr="001302E7">
              <w:rPr>
                <w:rStyle w:val="Hyperlnk"/>
                <w:noProof/>
              </w:rPr>
              <w:t>Ramar för de arvoderades arbete</w:t>
            </w:r>
            <w:r>
              <w:rPr>
                <w:noProof/>
                <w:webHidden/>
              </w:rPr>
              <w:tab/>
            </w:r>
            <w:r>
              <w:rPr>
                <w:noProof/>
                <w:webHidden/>
              </w:rPr>
              <w:fldChar w:fldCharType="begin"/>
            </w:r>
            <w:r>
              <w:rPr>
                <w:noProof/>
                <w:webHidden/>
              </w:rPr>
              <w:instrText xml:space="preserve"> PAGEREF _Toc205042999 \h </w:instrText>
            </w:r>
            <w:r>
              <w:rPr>
                <w:noProof/>
                <w:webHidden/>
              </w:rPr>
            </w:r>
            <w:r>
              <w:rPr>
                <w:noProof/>
                <w:webHidden/>
              </w:rPr>
              <w:fldChar w:fldCharType="separate"/>
            </w:r>
            <w:r>
              <w:rPr>
                <w:noProof/>
                <w:webHidden/>
              </w:rPr>
              <w:t>10</w:t>
            </w:r>
            <w:r>
              <w:rPr>
                <w:noProof/>
                <w:webHidden/>
              </w:rPr>
              <w:fldChar w:fldCharType="end"/>
            </w:r>
          </w:hyperlink>
        </w:p>
        <w:p w14:paraId="4B1A723E" w14:textId="16BD54F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00" w:history="1">
            <w:r w:rsidRPr="001302E7">
              <w:rPr>
                <w:rStyle w:val="Hyperlnk"/>
                <w:noProof/>
              </w:rPr>
              <w:t>Sjukdom mm.</w:t>
            </w:r>
            <w:r>
              <w:rPr>
                <w:noProof/>
                <w:webHidden/>
              </w:rPr>
              <w:tab/>
            </w:r>
            <w:r>
              <w:rPr>
                <w:noProof/>
                <w:webHidden/>
              </w:rPr>
              <w:fldChar w:fldCharType="begin"/>
            </w:r>
            <w:r>
              <w:rPr>
                <w:noProof/>
                <w:webHidden/>
              </w:rPr>
              <w:instrText xml:space="preserve"> PAGEREF _Toc205043000 \h </w:instrText>
            </w:r>
            <w:r>
              <w:rPr>
                <w:noProof/>
                <w:webHidden/>
              </w:rPr>
            </w:r>
            <w:r>
              <w:rPr>
                <w:noProof/>
                <w:webHidden/>
              </w:rPr>
              <w:fldChar w:fldCharType="separate"/>
            </w:r>
            <w:r>
              <w:rPr>
                <w:noProof/>
                <w:webHidden/>
              </w:rPr>
              <w:t>10</w:t>
            </w:r>
            <w:r>
              <w:rPr>
                <w:noProof/>
                <w:webHidden/>
              </w:rPr>
              <w:fldChar w:fldCharType="end"/>
            </w:r>
          </w:hyperlink>
        </w:p>
        <w:p w14:paraId="509D9EEC" w14:textId="4C6B400D"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01" w:history="1">
            <w:r w:rsidRPr="001302E7">
              <w:rPr>
                <w:rStyle w:val="Hyperlnk"/>
                <w:noProof/>
              </w:rPr>
              <w:t>Uppdragsbeskrivning</w:t>
            </w:r>
            <w:r>
              <w:rPr>
                <w:noProof/>
                <w:webHidden/>
              </w:rPr>
              <w:tab/>
            </w:r>
            <w:r>
              <w:rPr>
                <w:noProof/>
                <w:webHidden/>
              </w:rPr>
              <w:fldChar w:fldCharType="begin"/>
            </w:r>
            <w:r>
              <w:rPr>
                <w:noProof/>
                <w:webHidden/>
              </w:rPr>
              <w:instrText xml:space="preserve"> PAGEREF _Toc205043001 \h </w:instrText>
            </w:r>
            <w:r>
              <w:rPr>
                <w:noProof/>
                <w:webHidden/>
              </w:rPr>
            </w:r>
            <w:r>
              <w:rPr>
                <w:noProof/>
                <w:webHidden/>
              </w:rPr>
              <w:fldChar w:fldCharType="separate"/>
            </w:r>
            <w:r>
              <w:rPr>
                <w:noProof/>
                <w:webHidden/>
              </w:rPr>
              <w:t>11</w:t>
            </w:r>
            <w:r>
              <w:rPr>
                <w:noProof/>
                <w:webHidden/>
              </w:rPr>
              <w:fldChar w:fldCharType="end"/>
            </w:r>
          </w:hyperlink>
        </w:p>
        <w:p w14:paraId="49E69AE0" w14:textId="3399BE12"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02" w:history="1">
            <w:r w:rsidRPr="001302E7">
              <w:rPr>
                <w:rStyle w:val="Hyperlnk"/>
                <w:noProof/>
              </w:rPr>
              <w:t>Förmåner, ersättningar mm.</w:t>
            </w:r>
            <w:r>
              <w:rPr>
                <w:noProof/>
                <w:webHidden/>
              </w:rPr>
              <w:tab/>
            </w:r>
            <w:r>
              <w:rPr>
                <w:noProof/>
                <w:webHidden/>
              </w:rPr>
              <w:fldChar w:fldCharType="begin"/>
            </w:r>
            <w:r>
              <w:rPr>
                <w:noProof/>
                <w:webHidden/>
              </w:rPr>
              <w:instrText xml:space="preserve"> PAGEREF _Toc205043002 \h </w:instrText>
            </w:r>
            <w:r>
              <w:rPr>
                <w:noProof/>
                <w:webHidden/>
              </w:rPr>
            </w:r>
            <w:r>
              <w:rPr>
                <w:noProof/>
                <w:webHidden/>
              </w:rPr>
              <w:fldChar w:fldCharType="separate"/>
            </w:r>
            <w:r>
              <w:rPr>
                <w:noProof/>
                <w:webHidden/>
              </w:rPr>
              <w:t>11</w:t>
            </w:r>
            <w:r>
              <w:rPr>
                <w:noProof/>
                <w:webHidden/>
              </w:rPr>
              <w:fldChar w:fldCharType="end"/>
            </w:r>
          </w:hyperlink>
        </w:p>
        <w:p w14:paraId="2ED066BB" w14:textId="46C2E34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3" w:history="1">
            <w:r w:rsidRPr="001302E7">
              <w:rPr>
                <w:rStyle w:val="Hyperlnk"/>
                <w:noProof/>
              </w:rPr>
              <w:t>Semester och ledighet</w:t>
            </w:r>
            <w:r>
              <w:rPr>
                <w:noProof/>
                <w:webHidden/>
              </w:rPr>
              <w:tab/>
            </w:r>
            <w:r>
              <w:rPr>
                <w:noProof/>
                <w:webHidden/>
              </w:rPr>
              <w:fldChar w:fldCharType="begin"/>
            </w:r>
            <w:r>
              <w:rPr>
                <w:noProof/>
                <w:webHidden/>
              </w:rPr>
              <w:instrText xml:space="preserve"> PAGEREF _Toc205043003 \h </w:instrText>
            </w:r>
            <w:r>
              <w:rPr>
                <w:noProof/>
                <w:webHidden/>
              </w:rPr>
            </w:r>
            <w:r>
              <w:rPr>
                <w:noProof/>
                <w:webHidden/>
              </w:rPr>
              <w:fldChar w:fldCharType="separate"/>
            </w:r>
            <w:r>
              <w:rPr>
                <w:noProof/>
                <w:webHidden/>
              </w:rPr>
              <w:t>11</w:t>
            </w:r>
            <w:r>
              <w:rPr>
                <w:noProof/>
                <w:webHidden/>
              </w:rPr>
              <w:fldChar w:fldCharType="end"/>
            </w:r>
          </w:hyperlink>
        </w:p>
        <w:p w14:paraId="0C01E83B" w14:textId="5B56B6B4"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4" w:history="1">
            <w:r w:rsidRPr="001302E7">
              <w:rPr>
                <w:rStyle w:val="Hyperlnk"/>
                <w:noProof/>
              </w:rPr>
              <w:t>Milersättning</w:t>
            </w:r>
            <w:r>
              <w:rPr>
                <w:noProof/>
                <w:webHidden/>
              </w:rPr>
              <w:tab/>
            </w:r>
            <w:r>
              <w:rPr>
                <w:noProof/>
                <w:webHidden/>
              </w:rPr>
              <w:fldChar w:fldCharType="begin"/>
            </w:r>
            <w:r>
              <w:rPr>
                <w:noProof/>
                <w:webHidden/>
              </w:rPr>
              <w:instrText xml:space="preserve"> PAGEREF _Toc205043004 \h </w:instrText>
            </w:r>
            <w:r>
              <w:rPr>
                <w:noProof/>
                <w:webHidden/>
              </w:rPr>
            </w:r>
            <w:r>
              <w:rPr>
                <w:noProof/>
                <w:webHidden/>
              </w:rPr>
              <w:fldChar w:fldCharType="separate"/>
            </w:r>
            <w:r>
              <w:rPr>
                <w:noProof/>
                <w:webHidden/>
              </w:rPr>
              <w:t>12</w:t>
            </w:r>
            <w:r>
              <w:rPr>
                <w:noProof/>
                <w:webHidden/>
              </w:rPr>
              <w:fldChar w:fldCharType="end"/>
            </w:r>
          </w:hyperlink>
        </w:p>
        <w:p w14:paraId="4036E02C" w14:textId="36720199"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5" w:history="1">
            <w:r w:rsidRPr="001302E7">
              <w:rPr>
                <w:rStyle w:val="Hyperlnk"/>
                <w:noProof/>
              </w:rPr>
              <w:t>Förmåner</w:t>
            </w:r>
            <w:r>
              <w:rPr>
                <w:noProof/>
                <w:webHidden/>
              </w:rPr>
              <w:tab/>
            </w:r>
            <w:r>
              <w:rPr>
                <w:noProof/>
                <w:webHidden/>
              </w:rPr>
              <w:fldChar w:fldCharType="begin"/>
            </w:r>
            <w:r>
              <w:rPr>
                <w:noProof/>
                <w:webHidden/>
              </w:rPr>
              <w:instrText xml:space="preserve"> PAGEREF _Toc205043005 \h </w:instrText>
            </w:r>
            <w:r>
              <w:rPr>
                <w:noProof/>
                <w:webHidden/>
              </w:rPr>
            </w:r>
            <w:r>
              <w:rPr>
                <w:noProof/>
                <w:webHidden/>
              </w:rPr>
              <w:fldChar w:fldCharType="separate"/>
            </w:r>
            <w:r>
              <w:rPr>
                <w:noProof/>
                <w:webHidden/>
              </w:rPr>
              <w:t>12</w:t>
            </w:r>
            <w:r>
              <w:rPr>
                <w:noProof/>
                <w:webHidden/>
              </w:rPr>
              <w:fldChar w:fldCharType="end"/>
            </w:r>
          </w:hyperlink>
        </w:p>
        <w:p w14:paraId="1442CF6E" w14:textId="5E12AF0B"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6" w:history="1">
            <w:r w:rsidRPr="001302E7">
              <w:rPr>
                <w:rStyle w:val="Hyperlnk"/>
                <w:noProof/>
              </w:rPr>
              <w:t>Telefon</w:t>
            </w:r>
            <w:r>
              <w:rPr>
                <w:noProof/>
                <w:webHidden/>
              </w:rPr>
              <w:tab/>
            </w:r>
            <w:r>
              <w:rPr>
                <w:noProof/>
                <w:webHidden/>
              </w:rPr>
              <w:fldChar w:fldCharType="begin"/>
            </w:r>
            <w:r>
              <w:rPr>
                <w:noProof/>
                <w:webHidden/>
              </w:rPr>
              <w:instrText xml:space="preserve"> PAGEREF _Toc205043006 \h </w:instrText>
            </w:r>
            <w:r>
              <w:rPr>
                <w:noProof/>
                <w:webHidden/>
              </w:rPr>
            </w:r>
            <w:r>
              <w:rPr>
                <w:noProof/>
                <w:webHidden/>
              </w:rPr>
              <w:fldChar w:fldCharType="separate"/>
            </w:r>
            <w:r>
              <w:rPr>
                <w:noProof/>
                <w:webHidden/>
              </w:rPr>
              <w:t>12</w:t>
            </w:r>
            <w:r>
              <w:rPr>
                <w:noProof/>
                <w:webHidden/>
              </w:rPr>
              <w:fldChar w:fldCharType="end"/>
            </w:r>
          </w:hyperlink>
        </w:p>
        <w:p w14:paraId="621C6176" w14:textId="6A02C6A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7" w:history="1">
            <w:r w:rsidRPr="001302E7">
              <w:rPr>
                <w:rStyle w:val="Hyperlnk"/>
                <w:noProof/>
              </w:rPr>
              <w:t>Hälsovård och arbetsmiljö</w:t>
            </w:r>
            <w:r>
              <w:rPr>
                <w:noProof/>
                <w:webHidden/>
              </w:rPr>
              <w:tab/>
            </w:r>
            <w:r>
              <w:rPr>
                <w:noProof/>
                <w:webHidden/>
              </w:rPr>
              <w:fldChar w:fldCharType="begin"/>
            </w:r>
            <w:r>
              <w:rPr>
                <w:noProof/>
                <w:webHidden/>
              </w:rPr>
              <w:instrText xml:space="preserve"> PAGEREF _Toc205043007 \h </w:instrText>
            </w:r>
            <w:r>
              <w:rPr>
                <w:noProof/>
                <w:webHidden/>
              </w:rPr>
            </w:r>
            <w:r>
              <w:rPr>
                <w:noProof/>
                <w:webHidden/>
              </w:rPr>
              <w:fldChar w:fldCharType="separate"/>
            </w:r>
            <w:r>
              <w:rPr>
                <w:noProof/>
                <w:webHidden/>
              </w:rPr>
              <w:t>12</w:t>
            </w:r>
            <w:r>
              <w:rPr>
                <w:noProof/>
                <w:webHidden/>
              </w:rPr>
              <w:fldChar w:fldCharType="end"/>
            </w:r>
          </w:hyperlink>
        </w:p>
        <w:p w14:paraId="75D3D60A" w14:textId="07575E09"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8" w:history="1">
            <w:r w:rsidRPr="001302E7">
              <w:rPr>
                <w:rStyle w:val="Hyperlnk"/>
                <w:noProof/>
              </w:rPr>
              <w:t>Övrigt</w:t>
            </w:r>
            <w:r>
              <w:rPr>
                <w:noProof/>
                <w:webHidden/>
              </w:rPr>
              <w:tab/>
            </w:r>
            <w:r>
              <w:rPr>
                <w:noProof/>
                <w:webHidden/>
              </w:rPr>
              <w:fldChar w:fldCharType="begin"/>
            </w:r>
            <w:r>
              <w:rPr>
                <w:noProof/>
                <w:webHidden/>
              </w:rPr>
              <w:instrText xml:space="preserve"> PAGEREF _Toc205043008 \h </w:instrText>
            </w:r>
            <w:r>
              <w:rPr>
                <w:noProof/>
                <w:webHidden/>
              </w:rPr>
            </w:r>
            <w:r>
              <w:rPr>
                <w:noProof/>
                <w:webHidden/>
              </w:rPr>
              <w:fldChar w:fldCharType="separate"/>
            </w:r>
            <w:r>
              <w:rPr>
                <w:noProof/>
                <w:webHidden/>
              </w:rPr>
              <w:t>12</w:t>
            </w:r>
            <w:r>
              <w:rPr>
                <w:noProof/>
                <w:webHidden/>
              </w:rPr>
              <w:fldChar w:fldCharType="end"/>
            </w:r>
          </w:hyperlink>
        </w:p>
        <w:p w14:paraId="5AC7263B" w14:textId="5DCE747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09" w:history="1">
            <w:r w:rsidRPr="001302E7">
              <w:rPr>
                <w:rStyle w:val="Hyperlnk"/>
                <w:noProof/>
              </w:rPr>
              <w:t>Vidareutveckling</w:t>
            </w:r>
            <w:r>
              <w:rPr>
                <w:noProof/>
                <w:webHidden/>
              </w:rPr>
              <w:tab/>
            </w:r>
            <w:r>
              <w:rPr>
                <w:noProof/>
                <w:webHidden/>
              </w:rPr>
              <w:fldChar w:fldCharType="begin"/>
            </w:r>
            <w:r>
              <w:rPr>
                <w:noProof/>
                <w:webHidden/>
              </w:rPr>
              <w:instrText xml:space="preserve"> PAGEREF _Toc205043009 \h </w:instrText>
            </w:r>
            <w:r>
              <w:rPr>
                <w:noProof/>
                <w:webHidden/>
              </w:rPr>
            </w:r>
            <w:r>
              <w:rPr>
                <w:noProof/>
                <w:webHidden/>
              </w:rPr>
              <w:fldChar w:fldCharType="separate"/>
            </w:r>
            <w:r>
              <w:rPr>
                <w:noProof/>
                <w:webHidden/>
              </w:rPr>
              <w:t>13</w:t>
            </w:r>
            <w:r>
              <w:rPr>
                <w:noProof/>
                <w:webHidden/>
              </w:rPr>
              <w:fldChar w:fldCharType="end"/>
            </w:r>
          </w:hyperlink>
        </w:p>
        <w:p w14:paraId="25129527" w14:textId="4A1D527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10" w:history="1">
            <w:r w:rsidRPr="001302E7">
              <w:rPr>
                <w:rStyle w:val="Hyperlnk"/>
                <w:noProof/>
              </w:rPr>
              <w:t>Uppdatering av Policyn</w:t>
            </w:r>
            <w:r>
              <w:rPr>
                <w:noProof/>
                <w:webHidden/>
              </w:rPr>
              <w:tab/>
            </w:r>
            <w:r>
              <w:rPr>
                <w:noProof/>
                <w:webHidden/>
              </w:rPr>
              <w:fldChar w:fldCharType="begin"/>
            </w:r>
            <w:r>
              <w:rPr>
                <w:noProof/>
                <w:webHidden/>
              </w:rPr>
              <w:instrText xml:space="preserve"> PAGEREF _Toc205043010 \h </w:instrText>
            </w:r>
            <w:r>
              <w:rPr>
                <w:noProof/>
                <w:webHidden/>
              </w:rPr>
            </w:r>
            <w:r>
              <w:rPr>
                <w:noProof/>
                <w:webHidden/>
              </w:rPr>
              <w:fldChar w:fldCharType="separate"/>
            </w:r>
            <w:r>
              <w:rPr>
                <w:noProof/>
                <w:webHidden/>
              </w:rPr>
              <w:t>13</w:t>
            </w:r>
            <w:r>
              <w:rPr>
                <w:noProof/>
                <w:webHidden/>
              </w:rPr>
              <w:fldChar w:fldCharType="end"/>
            </w:r>
          </w:hyperlink>
        </w:p>
        <w:p w14:paraId="54F0CC56" w14:textId="53858327" w:rsidR="00EC1C31" w:rsidRDefault="00EC1C31">
          <w:pPr>
            <w:pStyle w:val="Innehll1"/>
            <w:rPr>
              <w:rFonts w:asciiTheme="minorHAnsi" w:eastAsiaTheme="minorEastAsia" w:hAnsiTheme="minorHAnsi"/>
              <w:noProof/>
              <w:sz w:val="22"/>
              <w:szCs w:val="22"/>
              <w:lang w:eastAsia="sv-SE"/>
            </w:rPr>
          </w:pPr>
          <w:hyperlink w:anchor="_Toc205043011" w:history="1">
            <w:r w:rsidRPr="001302E7">
              <w:rPr>
                <w:rStyle w:val="Hyperlnk"/>
                <w:noProof/>
              </w:rPr>
              <w:t>3. Policy för avhopp från uppdrag</w:t>
            </w:r>
            <w:r>
              <w:rPr>
                <w:noProof/>
                <w:webHidden/>
              </w:rPr>
              <w:tab/>
            </w:r>
            <w:r>
              <w:rPr>
                <w:noProof/>
                <w:webHidden/>
              </w:rPr>
              <w:fldChar w:fldCharType="begin"/>
            </w:r>
            <w:r>
              <w:rPr>
                <w:noProof/>
                <w:webHidden/>
              </w:rPr>
              <w:instrText xml:space="preserve"> PAGEREF _Toc205043011 \h </w:instrText>
            </w:r>
            <w:r>
              <w:rPr>
                <w:noProof/>
                <w:webHidden/>
              </w:rPr>
            </w:r>
            <w:r>
              <w:rPr>
                <w:noProof/>
                <w:webHidden/>
              </w:rPr>
              <w:fldChar w:fldCharType="separate"/>
            </w:r>
            <w:r>
              <w:rPr>
                <w:noProof/>
                <w:webHidden/>
              </w:rPr>
              <w:t>14</w:t>
            </w:r>
            <w:r>
              <w:rPr>
                <w:noProof/>
                <w:webHidden/>
              </w:rPr>
              <w:fldChar w:fldCharType="end"/>
            </w:r>
          </w:hyperlink>
        </w:p>
        <w:p w14:paraId="34DBF0E9" w14:textId="44AE87F5" w:rsidR="00EC1C31" w:rsidRDefault="00EC1C31">
          <w:pPr>
            <w:pStyle w:val="Innehll1"/>
            <w:rPr>
              <w:rFonts w:asciiTheme="minorHAnsi" w:eastAsiaTheme="minorEastAsia" w:hAnsiTheme="minorHAnsi"/>
              <w:noProof/>
              <w:sz w:val="22"/>
              <w:szCs w:val="22"/>
              <w:lang w:eastAsia="sv-SE"/>
            </w:rPr>
          </w:pPr>
          <w:hyperlink w:anchor="_Toc205043012" w:history="1">
            <w:r w:rsidRPr="001302E7">
              <w:rPr>
                <w:rStyle w:val="Hyperlnk"/>
                <w:noProof/>
              </w:rPr>
              <w:t>Blankett för avhopp från uppdrag</w:t>
            </w:r>
            <w:r>
              <w:rPr>
                <w:noProof/>
                <w:webHidden/>
              </w:rPr>
              <w:tab/>
            </w:r>
            <w:r>
              <w:rPr>
                <w:noProof/>
                <w:webHidden/>
              </w:rPr>
              <w:fldChar w:fldCharType="begin"/>
            </w:r>
            <w:r>
              <w:rPr>
                <w:noProof/>
                <w:webHidden/>
              </w:rPr>
              <w:instrText xml:space="preserve"> PAGEREF _Toc205043012 \h </w:instrText>
            </w:r>
            <w:r>
              <w:rPr>
                <w:noProof/>
                <w:webHidden/>
              </w:rPr>
            </w:r>
            <w:r>
              <w:rPr>
                <w:noProof/>
                <w:webHidden/>
              </w:rPr>
              <w:fldChar w:fldCharType="separate"/>
            </w:r>
            <w:r>
              <w:rPr>
                <w:noProof/>
                <w:webHidden/>
              </w:rPr>
              <w:t>15</w:t>
            </w:r>
            <w:r>
              <w:rPr>
                <w:noProof/>
                <w:webHidden/>
              </w:rPr>
              <w:fldChar w:fldCharType="end"/>
            </w:r>
          </w:hyperlink>
        </w:p>
        <w:p w14:paraId="74B5E32C" w14:textId="62D954D6" w:rsidR="00EC1C31" w:rsidRDefault="00EC1C31">
          <w:pPr>
            <w:pStyle w:val="Innehll1"/>
            <w:rPr>
              <w:rFonts w:asciiTheme="minorHAnsi" w:eastAsiaTheme="minorEastAsia" w:hAnsiTheme="minorHAnsi"/>
              <w:noProof/>
              <w:sz w:val="22"/>
              <w:szCs w:val="22"/>
              <w:lang w:eastAsia="sv-SE"/>
            </w:rPr>
          </w:pPr>
          <w:hyperlink w:anchor="_Toc205043013" w:history="1">
            <w:r w:rsidRPr="001302E7">
              <w:rPr>
                <w:rStyle w:val="Hyperlnk"/>
                <w:noProof/>
              </w:rPr>
              <w:t>4. Grafisk profil för Kristianstad Studentkår</w:t>
            </w:r>
            <w:r>
              <w:rPr>
                <w:noProof/>
                <w:webHidden/>
              </w:rPr>
              <w:tab/>
            </w:r>
            <w:r>
              <w:rPr>
                <w:noProof/>
                <w:webHidden/>
              </w:rPr>
              <w:fldChar w:fldCharType="begin"/>
            </w:r>
            <w:r>
              <w:rPr>
                <w:noProof/>
                <w:webHidden/>
              </w:rPr>
              <w:instrText xml:space="preserve"> PAGEREF _Toc205043013 \h </w:instrText>
            </w:r>
            <w:r>
              <w:rPr>
                <w:noProof/>
                <w:webHidden/>
              </w:rPr>
            </w:r>
            <w:r>
              <w:rPr>
                <w:noProof/>
                <w:webHidden/>
              </w:rPr>
              <w:fldChar w:fldCharType="separate"/>
            </w:r>
            <w:r>
              <w:rPr>
                <w:noProof/>
                <w:webHidden/>
              </w:rPr>
              <w:t>16</w:t>
            </w:r>
            <w:r>
              <w:rPr>
                <w:noProof/>
                <w:webHidden/>
              </w:rPr>
              <w:fldChar w:fldCharType="end"/>
            </w:r>
          </w:hyperlink>
        </w:p>
        <w:p w14:paraId="00D90899" w14:textId="6E148434"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4" w:history="1">
            <w:r w:rsidRPr="001302E7">
              <w:rPr>
                <w:rStyle w:val="Hyperlnk"/>
                <w:noProof/>
              </w:rPr>
              <w:t>Syfte</w:t>
            </w:r>
            <w:r>
              <w:rPr>
                <w:noProof/>
                <w:webHidden/>
              </w:rPr>
              <w:tab/>
            </w:r>
            <w:r>
              <w:rPr>
                <w:noProof/>
                <w:webHidden/>
              </w:rPr>
              <w:fldChar w:fldCharType="begin"/>
            </w:r>
            <w:r>
              <w:rPr>
                <w:noProof/>
                <w:webHidden/>
              </w:rPr>
              <w:instrText xml:space="preserve"> PAGEREF _Toc205043014 \h </w:instrText>
            </w:r>
            <w:r>
              <w:rPr>
                <w:noProof/>
                <w:webHidden/>
              </w:rPr>
            </w:r>
            <w:r>
              <w:rPr>
                <w:noProof/>
                <w:webHidden/>
              </w:rPr>
              <w:fldChar w:fldCharType="separate"/>
            </w:r>
            <w:r>
              <w:rPr>
                <w:noProof/>
                <w:webHidden/>
              </w:rPr>
              <w:t>16</w:t>
            </w:r>
            <w:r>
              <w:rPr>
                <w:noProof/>
                <w:webHidden/>
              </w:rPr>
              <w:fldChar w:fldCharType="end"/>
            </w:r>
          </w:hyperlink>
        </w:p>
        <w:p w14:paraId="212B8191" w14:textId="4C8D15B5"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5" w:history="1">
            <w:r w:rsidRPr="001302E7">
              <w:rPr>
                <w:rStyle w:val="Hyperlnk"/>
                <w:noProof/>
              </w:rPr>
              <w:t>Målgrupper och användningsområden</w:t>
            </w:r>
            <w:r>
              <w:rPr>
                <w:noProof/>
                <w:webHidden/>
              </w:rPr>
              <w:tab/>
            </w:r>
            <w:r>
              <w:rPr>
                <w:noProof/>
                <w:webHidden/>
              </w:rPr>
              <w:fldChar w:fldCharType="begin"/>
            </w:r>
            <w:r>
              <w:rPr>
                <w:noProof/>
                <w:webHidden/>
              </w:rPr>
              <w:instrText xml:space="preserve"> PAGEREF _Toc205043015 \h </w:instrText>
            </w:r>
            <w:r>
              <w:rPr>
                <w:noProof/>
                <w:webHidden/>
              </w:rPr>
            </w:r>
            <w:r>
              <w:rPr>
                <w:noProof/>
                <w:webHidden/>
              </w:rPr>
              <w:fldChar w:fldCharType="separate"/>
            </w:r>
            <w:r>
              <w:rPr>
                <w:noProof/>
                <w:webHidden/>
              </w:rPr>
              <w:t>16</w:t>
            </w:r>
            <w:r>
              <w:rPr>
                <w:noProof/>
                <w:webHidden/>
              </w:rPr>
              <w:fldChar w:fldCharType="end"/>
            </w:r>
          </w:hyperlink>
        </w:p>
        <w:p w14:paraId="1D16630F" w14:textId="28974C12"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6" w:history="1">
            <w:r w:rsidRPr="001302E7">
              <w:rPr>
                <w:rStyle w:val="Hyperlnk"/>
                <w:noProof/>
              </w:rPr>
              <w:t>Logotyp</w:t>
            </w:r>
            <w:r>
              <w:rPr>
                <w:noProof/>
                <w:webHidden/>
              </w:rPr>
              <w:tab/>
            </w:r>
            <w:r>
              <w:rPr>
                <w:noProof/>
                <w:webHidden/>
              </w:rPr>
              <w:fldChar w:fldCharType="begin"/>
            </w:r>
            <w:r>
              <w:rPr>
                <w:noProof/>
                <w:webHidden/>
              </w:rPr>
              <w:instrText xml:space="preserve"> PAGEREF _Toc205043016 \h </w:instrText>
            </w:r>
            <w:r>
              <w:rPr>
                <w:noProof/>
                <w:webHidden/>
              </w:rPr>
            </w:r>
            <w:r>
              <w:rPr>
                <w:noProof/>
                <w:webHidden/>
              </w:rPr>
              <w:fldChar w:fldCharType="separate"/>
            </w:r>
            <w:r>
              <w:rPr>
                <w:noProof/>
                <w:webHidden/>
              </w:rPr>
              <w:t>16</w:t>
            </w:r>
            <w:r>
              <w:rPr>
                <w:noProof/>
                <w:webHidden/>
              </w:rPr>
              <w:fldChar w:fldCharType="end"/>
            </w:r>
          </w:hyperlink>
        </w:p>
        <w:p w14:paraId="7EE2EB15" w14:textId="52F4B91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7" w:history="1">
            <w:r w:rsidRPr="001302E7">
              <w:rPr>
                <w:rStyle w:val="Hyperlnk"/>
                <w:noProof/>
              </w:rPr>
              <w:t>Logotyper för utskott</w:t>
            </w:r>
            <w:r>
              <w:rPr>
                <w:noProof/>
                <w:webHidden/>
              </w:rPr>
              <w:tab/>
            </w:r>
            <w:r>
              <w:rPr>
                <w:noProof/>
                <w:webHidden/>
              </w:rPr>
              <w:fldChar w:fldCharType="begin"/>
            </w:r>
            <w:r>
              <w:rPr>
                <w:noProof/>
                <w:webHidden/>
              </w:rPr>
              <w:instrText xml:space="preserve"> PAGEREF _Toc205043017 \h </w:instrText>
            </w:r>
            <w:r>
              <w:rPr>
                <w:noProof/>
                <w:webHidden/>
              </w:rPr>
            </w:r>
            <w:r>
              <w:rPr>
                <w:noProof/>
                <w:webHidden/>
              </w:rPr>
              <w:fldChar w:fldCharType="separate"/>
            </w:r>
            <w:r>
              <w:rPr>
                <w:noProof/>
                <w:webHidden/>
              </w:rPr>
              <w:t>16</w:t>
            </w:r>
            <w:r>
              <w:rPr>
                <w:noProof/>
                <w:webHidden/>
              </w:rPr>
              <w:fldChar w:fldCharType="end"/>
            </w:r>
          </w:hyperlink>
        </w:p>
        <w:p w14:paraId="626188C3" w14:textId="3B9131E6"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8" w:history="1">
            <w:r w:rsidRPr="001302E7">
              <w:rPr>
                <w:rStyle w:val="Hyperlnk"/>
                <w:noProof/>
              </w:rPr>
              <w:t>Färger</w:t>
            </w:r>
            <w:r>
              <w:rPr>
                <w:noProof/>
                <w:webHidden/>
              </w:rPr>
              <w:tab/>
            </w:r>
            <w:r>
              <w:rPr>
                <w:noProof/>
                <w:webHidden/>
              </w:rPr>
              <w:fldChar w:fldCharType="begin"/>
            </w:r>
            <w:r>
              <w:rPr>
                <w:noProof/>
                <w:webHidden/>
              </w:rPr>
              <w:instrText xml:space="preserve"> PAGEREF _Toc205043018 \h </w:instrText>
            </w:r>
            <w:r>
              <w:rPr>
                <w:noProof/>
                <w:webHidden/>
              </w:rPr>
            </w:r>
            <w:r>
              <w:rPr>
                <w:noProof/>
                <w:webHidden/>
              </w:rPr>
              <w:fldChar w:fldCharType="separate"/>
            </w:r>
            <w:r>
              <w:rPr>
                <w:noProof/>
                <w:webHidden/>
              </w:rPr>
              <w:t>17</w:t>
            </w:r>
            <w:r>
              <w:rPr>
                <w:noProof/>
                <w:webHidden/>
              </w:rPr>
              <w:fldChar w:fldCharType="end"/>
            </w:r>
          </w:hyperlink>
        </w:p>
        <w:p w14:paraId="52C89A4C" w14:textId="50FCA180"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19" w:history="1">
            <w:r w:rsidRPr="001302E7">
              <w:rPr>
                <w:rStyle w:val="Hyperlnk"/>
                <w:noProof/>
              </w:rPr>
              <w:t>Typsnitt</w:t>
            </w:r>
            <w:r>
              <w:rPr>
                <w:noProof/>
                <w:webHidden/>
              </w:rPr>
              <w:tab/>
            </w:r>
            <w:r>
              <w:rPr>
                <w:noProof/>
                <w:webHidden/>
              </w:rPr>
              <w:fldChar w:fldCharType="begin"/>
            </w:r>
            <w:r>
              <w:rPr>
                <w:noProof/>
                <w:webHidden/>
              </w:rPr>
              <w:instrText xml:space="preserve"> PAGEREF _Toc205043019 \h </w:instrText>
            </w:r>
            <w:r>
              <w:rPr>
                <w:noProof/>
                <w:webHidden/>
              </w:rPr>
            </w:r>
            <w:r>
              <w:rPr>
                <w:noProof/>
                <w:webHidden/>
              </w:rPr>
              <w:fldChar w:fldCharType="separate"/>
            </w:r>
            <w:r>
              <w:rPr>
                <w:noProof/>
                <w:webHidden/>
              </w:rPr>
              <w:t>17</w:t>
            </w:r>
            <w:r>
              <w:rPr>
                <w:noProof/>
                <w:webHidden/>
              </w:rPr>
              <w:fldChar w:fldCharType="end"/>
            </w:r>
          </w:hyperlink>
        </w:p>
        <w:p w14:paraId="74D4404E" w14:textId="3DF27646"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0" w:history="1">
            <w:r w:rsidRPr="001302E7">
              <w:rPr>
                <w:rStyle w:val="Hyperlnk"/>
                <w:noProof/>
              </w:rPr>
              <w:t>Tryckt material</w:t>
            </w:r>
            <w:r>
              <w:rPr>
                <w:noProof/>
                <w:webHidden/>
              </w:rPr>
              <w:tab/>
            </w:r>
            <w:r>
              <w:rPr>
                <w:noProof/>
                <w:webHidden/>
              </w:rPr>
              <w:fldChar w:fldCharType="begin"/>
            </w:r>
            <w:r>
              <w:rPr>
                <w:noProof/>
                <w:webHidden/>
              </w:rPr>
              <w:instrText xml:space="preserve"> PAGEREF _Toc205043020 \h </w:instrText>
            </w:r>
            <w:r>
              <w:rPr>
                <w:noProof/>
                <w:webHidden/>
              </w:rPr>
            </w:r>
            <w:r>
              <w:rPr>
                <w:noProof/>
                <w:webHidden/>
              </w:rPr>
              <w:fldChar w:fldCharType="separate"/>
            </w:r>
            <w:r>
              <w:rPr>
                <w:noProof/>
                <w:webHidden/>
              </w:rPr>
              <w:t>17</w:t>
            </w:r>
            <w:r>
              <w:rPr>
                <w:noProof/>
                <w:webHidden/>
              </w:rPr>
              <w:fldChar w:fldCharType="end"/>
            </w:r>
          </w:hyperlink>
        </w:p>
        <w:p w14:paraId="0DB3E35B" w14:textId="382C1D05"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1" w:history="1">
            <w:r w:rsidRPr="001302E7">
              <w:rPr>
                <w:rStyle w:val="Hyperlnk"/>
                <w:noProof/>
              </w:rPr>
              <w:t>Digitalt material</w:t>
            </w:r>
            <w:r>
              <w:rPr>
                <w:noProof/>
                <w:webHidden/>
              </w:rPr>
              <w:tab/>
            </w:r>
            <w:r>
              <w:rPr>
                <w:noProof/>
                <w:webHidden/>
              </w:rPr>
              <w:fldChar w:fldCharType="begin"/>
            </w:r>
            <w:r>
              <w:rPr>
                <w:noProof/>
                <w:webHidden/>
              </w:rPr>
              <w:instrText xml:space="preserve"> PAGEREF _Toc205043021 \h </w:instrText>
            </w:r>
            <w:r>
              <w:rPr>
                <w:noProof/>
                <w:webHidden/>
              </w:rPr>
            </w:r>
            <w:r>
              <w:rPr>
                <w:noProof/>
                <w:webHidden/>
              </w:rPr>
              <w:fldChar w:fldCharType="separate"/>
            </w:r>
            <w:r>
              <w:rPr>
                <w:noProof/>
                <w:webHidden/>
              </w:rPr>
              <w:t>17</w:t>
            </w:r>
            <w:r>
              <w:rPr>
                <w:noProof/>
                <w:webHidden/>
              </w:rPr>
              <w:fldChar w:fldCharType="end"/>
            </w:r>
          </w:hyperlink>
        </w:p>
        <w:p w14:paraId="4925C6A4" w14:textId="4A288E97" w:rsidR="00EC1C31" w:rsidRDefault="00EC1C31">
          <w:pPr>
            <w:pStyle w:val="Innehll1"/>
            <w:rPr>
              <w:rFonts w:asciiTheme="minorHAnsi" w:eastAsiaTheme="minorEastAsia" w:hAnsiTheme="minorHAnsi"/>
              <w:noProof/>
              <w:sz w:val="22"/>
              <w:szCs w:val="22"/>
              <w:lang w:eastAsia="sv-SE"/>
            </w:rPr>
          </w:pPr>
          <w:hyperlink w:anchor="_Toc205043022" w:history="1">
            <w:r w:rsidRPr="001302E7">
              <w:rPr>
                <w:rStyle w:val="Hyperlnk"/>
                <w:noProof/>
              </w:rPr>
              <w:t xml:space="preserve">5. </w:t>
            </w:r>
            <w:r w:rsidRPr="001302E7">
              <w:rPr>
                <w:rStyle w:val="Hyperlnk"/>
                <w:rFonts w:eastAsia="Times New Roman"/>
                <w:noProof/>
              </w:rPr>
              <w:t>Policy för introduktion vid Högskolan Kristianstad</w:t>
            </w:r>
            <w:r>
              <w:rPr>
                <w:noProof/>
                <w:webHidden/>
              </w:rPr>
              <w:tab/>
            </w:r>
            <w:r>
              <w:rPr>
                <w:noProof/>
                <w:webHidden/>
              </w:rPr>
              <w:fldChar w:fldCharType="begin"/>
            </w:r>
            <w:r>
              <w:rPr>
                <w:noProof/>
                <w:webHidden/>
              </w:rPr>
              <w:instrText xml:space="preserve"> PAGEREF _Toc205043022 \h </w:instrText>
            </w:r>
            <w:r>
              <w:rPr>
                <w:noProof/>
                <w:webHidden/>
              </w:rPr>
            </w:r>
            <w:r>
              <w:rPr>
                <w:noProof/>
                <w:webHidden/>
              </w:rPr>
              <w:fldChar w:fldCharType="separate"/>
            </w:r>
            <w:r>
              <w:rPr>
                <w:noProof/>
                <w:webHidden/>
              </w:rPr>
              <w:t>18</w:t>
            </w:r>
            <w:r>
              <w:rPr>
                <w:noProof/>
                <w:webHidden/>
              </w:rPr>
              <w:fldChar w:fldCharType="end"/>
            </w:r>
          </w:hyperlink>
        </w:p>
        <w:p w14:paraId="49425E57" w14:textId="6EFE3CC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3" w:history="1">
            <w:r w:rsidRPr="001302E7">
              <w:rPr>
                <w:rStyle w:val="Hyperlnk"/>
                <w:noProof/>
              </w:rPr>
              <w:t>Riktlinjer för introduktionsverksamheten</w:t>
            </w:r>
            <w:r>
              <w:rPr>
                <w:noProof/>
                <w:webHidden/>
              </w:rPr>
              <w:tab/>
            </w:r>
            <w:r>
              <w:rPr>
                <w:noProof/>
                <w:webHidden/>
              </w:rPr>
              <w:fldChar w:fldCharType="begin"/>
            </w:r>
            <w:r>
              <w:rPr>
                <w:noProof/>
                <w:webHidden/>
              </w:rPr>
              <w:instrText xml:space="preserve"> PAGEREF _Toc205043023 \h </w:instrText>
            </w:r>
            <w:r>
              <w:rPr>
                <w:noProof/>
                <w:webHidden/>
              </w:rPr>
            </w:r>
            <w:r>
              <w:rPr>
                <w:noProof/>
                <w:webHidden/>
              </w:rPr>
              <w:fldChar w:fldCharType="separate"/>
            </w:r>
            <w:r>
              <w:rPr>
                <w:noProof/>
                <w:webHidden/>
              </w:rPr>
              <w:t>18</w:t>
            </w:r>
            <w:r>
              <w:rPr>
                <w:noProof/>
                <w:webHidden/>
              </w:rPr>
              <w:fldChar w:fldCharType="end"/>
            </w:r>
          </w:hyperlink>
        </w:p>
        <w:p w14:paraId="122A0481" w14:textId="6D94C48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4" w:history="1">
            <w:r w:rsidRPr="001302E7">
              <w:rPr>
                <w:rStyle w:val="Hyperlnk"/>
                <w:noProof/>
              </w:rPr>
              <w:t>Riktlinjer för insparken</w:t>
            </w:r>
            <w:r>
              <w:rPr>
                <w:noProof/>
                <w:webHidden/>
              </w:rPr>
              <w:tab/>
            </w:r>
            <w:r>
              <w:rPr>
                <w:noProof/>
                <w:webHidden/>
              </w:rPr>
              <w:fldChar w:fldCharType="begin"/>
            </w:r>
            <w:r>
              <w:rPr>
                <w:noProof/>
                <w:webHidden/>
              </w:rPr>
              <w:instrText xml:space="preserve"> PAGEREF _Toc205043024 \h </w:instrText>
            </w:r>
            <w:r>
              <w:rPr>
                <w:noProof/>
                <w:webHidden/>
              </w:rPr>
            </w:r>
            <w:r>
              <w:rPr>
                <w:noProof/>
                <w:webHidden/>
              </w:rPr>
              <w:fldChar w:fldCharType="separate"/>
            </w:r>
            <w:r>
              <w:rPr>
                <w:noProof/>
                <w:webHidden/>
              </w:rPr>
              <w:t>18</w:t>
            </w:r>
            <w:r>
              <w:rPr>
                <w:noProof/>
                <w:webHidden/>
              </w:rPr>
              <w:fldChar w:fldCharType="end"/>
            </w:r>
          </w:hyperlink>
        </w:p>
        <w:p w14:paraId="70FB749E" w14:textId="71780873"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5" w:history="1">
            <w:r w:rsidRPr="001302E7">
              <w:rPr>
                <w:rStyle w:val="Hyperlnk"/>
                <w:noProof/>
              </w:rPr>
              <w:t>Riktlinjer för engagerade</w:t>
            </w:r>
            <w:r>
              <w:rPr>
                <w:noProof/>
                <w:webHidden/>
              </w:rPr>
              <w:tab/>
            </w:r>
            <w:r>
              <w:rPr>
                <w:noProof/>
                <w:webHidden/>
              </w:rPr>
              <w:fldChar w:fldCharType="begin"/>
            </w:r>
            <w:r>
              <w:rPr>
                <w:noProof/>
                <w:webHidden/>
              </w:rPr>
              <w:instrText xml:space="preserve"> PAGEREF _Toc205043025 \h </w:instrText>
            </w:r>
            <w:r>
              <w:rPr>
                <w:noProof/>
                <w:webHidden/>
              </w:rPr>
            </w:r>
            <w:r>
              <w:rPr>
                <w:noProof/>
                <w:webHidden/>
              </w:rPr>
              <w:fldChar w:fldCharType="separate"/>
            </w:r>
            <w:r>
              <w:rPr>
                <w:noProof/>
                <w:webHidden/>
              </w:rPr>
              <w:t>19</w:t>
            </w:r>
            <w:r>
              <w:rPr>
                <w:noProof/>
                <w:webHidden/>
              </w:rPr>
              <w:fldChar w:fldCharType="end"/>
            </w:r>
          </w:hyperlink>
        </w:p>
        <w:p w14:paraId="79B5D498" w14:textId="4E9402F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6" w:history="1">
            <w:r w:rsidRPr="001302E7">
              <w:rPr>
                <w:rStyle w:val="Hyperlnk"/>
                <w:noProof/>
              </w:rPr>
              <w:t>Tidsram</w:t>
            </w:r>
            <w:r>
              <w:rPr>
                <w:noProof/>
                <w:webHidden/>
              </w:rPr>
              <w:tab/>
            </w:r>
            <w:r>
              <w:rPr>
                <w:noProof/>
                <w:webHidden/>
              </w:rPr>
              <w:fldChar w:fldCharType="begin"/>
            </w:r>
            <w:r>
              <w:rPr>
                <w:noProof/>
                <w:webHidden/>
              </w:rPr>
              <w:instrText xml:space="preserve"> PAGEREF _Toc205043026 \h </w:instrText>
            </w:r>
            <w:r>
              <w:rPr>
                <w:noProof/>
                <w:webHidden/>
              </w:rPr>
            </w:r>
            <w:r>
              <w:rPr>
                <w:noProof/>
                <w:webHidden/>
              </w:rPr>
              <w:fldChar w:fldCharType="separate"/>
            </w:r>
            <w:r>
              <w:rPr>
                <w:noProof/>
                <w:webHidden/>
              </w:rPr>
              <w:t>19</w:t>
            </w:r>
            <w:r>
              <w:rPr>
                <w:noProof/>
                <w:webHidden/>
              </w:rPr>
              <w:fldChar w:fldCharType="end"/>
            </w:r>
          </w:hyperlink>
        </w:p>
        <w:p w14:paraId="4FA9CD85" w14:textId="05462A8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7" w:history="1">
            <w:r w:rsidRPr="001302E7">
              <w:rPr>
                <w:rStyle w:val="Hyperlnk"/>
                <w:noProof/>
              </w:rPr>
              <w:t>Projektgrupp</w:t>
            </w:r>
            <w:r>
              <w:rPr>
                <w:noProof/>
                <w:webHidden/>
              </w:rPr>
              <w:tab/>
            </w:r>
            <w:r>
              <w:rPr>
                <w:noProof/>
                <w:webHidden/>
              </w:rPr>
              <w:fldChar w:fldCharType="begin"/>
            </w:r>
            <w:r>
              <w:rPr>
                <w:noProof/>
                <w:webHidden/>
              </w:rPr>
              <w:instrText xml:space="preserve"> PAGEREF _Toc205043027 \h </w:instrText>
            </w:r>
            <w:r>
              <w:rPr>
                <w:noProof/>
                <w:webHidden/>
              </w:rPr>
            </w:r>
            <w:r>
              <w:rPr>
                <w:noProof/>
                <w:webHidden/>
              </w:rPr>
              <w:fldChar w:fldCharType="separate"/>
            </w:r>
            <w:r>
              <w:rPr>
                <w:noProof/>
                <w:webHidden/>
              </w:rPr>
              <w:t>20</w:t>
            </w:r>
            <w:r>
              <w:rPr>
                <w:noProof/>
                <w:webHidden/>
              </w:rPr>
              <w:fldChar w:fldCharType="end"/>
            </w:r>
          </w:hyperlink>
        </w:p>
        <w:p w14:paraId="403E3C5C" w14:textId="3F6A308B"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28" w:history="1">
            <w:r w:rsidRPr="001302E7">
              <w:rPr>
                <w:rStyle w:val="Hyperlnk"/>
                <w:noProof/>
              </w:rPr>
              <w:t>Arbetsbeskrivning för insparkens huvudansvariga</w:t>
            </w:r>
            <w:r>
              <w:rPr>
                <w:noProof/>
                <w:webHidden/>
              </w:rPr>
              <w:tab/>
            </w:r>
            <w:r>
              <w:rPr>
                <w:noProof/>
                <w:webHidden/>
              </w:rPr>
              <w:fldChar w:fldCharType="begin"/>
            </w:r>
            <w:r>
              <w:rPr>
                <w:noProof/>
                <w:webHidden/>
              </w:rPr>
              <w:instrText xml:space="preserve"> PAGEREF _Toc205043028 \h </w:instrText>
            </w:r>
            <w:r>
              <w:rPr>
                <w:noProof/>
                <w:webHidden/>
              </w:rPr>
            </w:r>
            <w:r>
              <w:rPr>
                <w:noProof/>
                <w:webHidden/>
              </w:rPr>
              <w:fldChar w:fldCharType="separate"/>
            </w:r>
            <w:r>
              <w:rPr>
                <w:noProof/>
                <w:webHidden/>
              </w:rPr>
              <w:t>20</w:t>
            </w:r>
            <w:r>
              <w:rPr>
                <w:noProof/>
                <w:webHidden/>
              </w:rPr>
              <w:fldChar w:fldCharType="end"/>
            </w:r>
          </w:hyperlink>
        </w:p>
        <w:p w14:paraId="2E9E757B" w14:textId="6D52781F" w:rsidR="00EC1C31" w:rsidRDefault="00EC1C31">
          <w:pPr>
            <w:pStyle w:val="Innehll1"/>
            <w:rPr>
              <w:rFonts w:asciiTheme="minorHAnsi" w:eastAsiaTheme="minorEastAsia" w:hAnsiTheme="minorHAnsi"/>
              <w:noProof/>
              <w:sz w:val="22"/>
              <w:szCs w:val="22"/>
              <w:lang w:eastAsia="sv-SE"/>
            </w:rPr>
          </w:pPr>
          <w:hyperlink w:anchor="_Toc205043029" w:history="1">
            <w:r w:rsidRPr="001302E7">
              <w:rPr>
                <w:rStyle w:val="Hyperlnk"/>
                <w:noProof/>
              </w:rPr>
              <w:t>6. Riktlinjer för svartlistning</w:t>
            </w:r>
            <w:r>
              <w:rPr>
                <w:noProof/>
                <w:webHidden/>
              </w:rPr>
              <w:tab/>
            </w:r>
            <w:r>
              <w:rPr>
                <w:noProof/>
                <w:webHidden/>
              </w:rPr>
              <w:fldChar w:fldCharType="begin"/>
            </w:r>
            <w:r>
              <w:rPr>
                <w:noProof/>
                <w:webHidden/>
              </w:rPr>
              <w:instrText xml:space="preserve"> PAGEREF _Toc205043029 \h </w:instrText>
            </w:r>
            <w:r>
              <w:rPr>
                <w:noProof/>
                <w:webHidden/>
              </w:rPr>
            </w:r>
            <w:r>
              <w:rPr>
                <w:noProof/>
                <w:webHidden/>
              </w:rPr>
              <w:fldChar w:fldCharType="separate"/>
            </w:r>
            <w:r>
              <w:rPr>
                <w:noProof/>
                <w:webHidden/>
              </w:rPr>
              <w:t>22</w:t>
            </w:r>
            <w:r>
              <w:rPr>
                <w:noProof/>
                <w:webHidden/>
              </w:rPr>
              <w:fldChar w:fldCharType="end"/>
            </w:r>
          </w:hyperlink>
        </w:p>
        <w:p w14:paraId="100DC448" w14:textId="76B9DA40"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30" w:history="1">
            <w:r w:rsidRPr="001302E7">
              <w:rPr>
                <w:rStyle w:val="Hyperlnk"/>
                <w:noProof/>
              </w:rPr>
              <w:t>Anledningar till övervägande om svartlistning</w:t>
            </w:r>
            <w:r>
              <w:rPr>
                <w:noProof/>
                <w:webHidden/>
              </w:rPr>
              <w:tab/>
            </w:r>
            <w:r>
              <w:rPr>
                <w:noProof/>
                <w:webHidden/>
              </w:rPr>
              <w:fldChar w:fldCharType="begin"/>
            </w:r>
            <w:r>
              <w:rPr>
                <w:noProof/>
                <w:webHidden/>
              </w:rPr>
              <w:instrText xml:space="preserve"> PAGEREF _Toc205043030 \h </w:instrText>
            </w:r>
            <w:r>
              <w:rPr>
                <w:noProof/>
                <w:webHidden/>
              </w:rPr>
            </w:r>
            <w:r>
              <w:rPr>
                <w:noProof/>
                <w:webHidden/>
              </w:rPr>
              <w:fldChar w:fldCharType="separate"/>
            </w:r>
            <w:r>
              <w:rPr>
                <w:noProof/>
                <w:webHidden/>
              </w:rPr>
              <w:t>22</w:t>
            </w:r>
            <w:r>
              <w:rPr>
                <w:noProof/>
                <w:webHidden/>
              </w:rPr>
              <w:fldChar w:fldCharType="end"/>
            </w:r>
          </w:hyperlink>
        </w:p>
        <w:p w14:paraId="7B2FB467" w14:textId="67142B7B"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31" w:history="1">
            <w:r w:rsidRPr="001302E7">
              <w:rPr>
                <w:rStyle w:val="Hyperlnk"/>
                <w:noProof/>
              </w:rPr>
              <w:t>Ej utfört uppdrag</w:t>
            </w:r>
            <w:r>
              <w:rPr>
                <w:noProof/>
                <w:webHidden/>
              </w:rPr>
              <w:tab/>
            </w:r>
            <w:r>
              <w:rPr>
                <w:noProof/>
                <w:webHidden/>
              </w:rPr>
              <w:fldChar w:fldCharType="begin"/>
            </w:r>
            <w:r>
              <w:rPr>
                <w:noProof/>
                <w:webHidden/>
              </w:rPr>
              <w:instrText xml:space="preserve"> PAGEREF _Toc205043031 \h </w:instrText>
            </w:r>
            <w:r>
              <w:rPr>
                <w:noProof/>
                <w:webHidden/>
              </w:rPr>
            </w:r>
            <w:r>
              <w:rPr>
                <w:noProof/>
                <w:webHidden/>
              </w:rPr>
              <w:fldChar w:fldCharType="separate"/>
            </w:r>
            <w:r>
              <w:rPr>
                <w:noProof/>
                <w:webHidden/>
              </w:rPr>
              <w:t>22</w:t>
            </w:r>
            <w:r>
              <w:rPr>
                <w:noProof/>
                <w:webHidden/>
              </w:rPr>
              <w:fldChar w:fldCharType="end"/>
            </w:r>
          </w:hyperlink>
        </w:p>
        <w:p w14:paraId="7028C0BC" w14:textId="7D565C9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32" w:history="1">
            <w:r w:rsidRPr="001302E7">
              <w:rPr>
                <w:rStyle w:val="Hyperlnk"/>
                <w:noProof/>
              </w:rPr>
              <w:t>Missbruk av position</w:t>
            </w:r>
            <w:r>
              <w:rPr>
                <w:noProof/>
                <w:webHidden/>
              </w:rPr>
              <w:tab/>
            </w:r>
            <w:r>
              <w:rPr>
                <w:noProof/>
                <w:webHidden/>
              </w:rPr>
              <w:fldChar w:fldCharType="begin"/>
            </w:r>
            <w:r>
              <w:rPr>
                <w:noProof/>
                <w:webHidden/>
              </w:rPr>
              <w:instrText xml:space="preserve"> PAGEREF _Toc205043032 \h </w:instrText>
            </w:r>
            <w:r>
              <w:rPr>
                <w:noProof/>
                <w:webHidden/>
              </w:rPr>
            </w:r>
            <w:r>
              <w:rPr>
                <w:noProof/>
                <w:webHidden/>
              </w:rPr>
              <w:fldChar w:fldCharType="separate"/>
            </w:r>
            <w:r>
              <w:rPr>
                <w:noProof/>
                <w:webHidden/>
              </w:rPr>
              <w:t>23</w:t>
            </w:r>
            <w:r>
              <w:rPr>
                <w:noProof/>
                <w:webHidden/>
              </w:rPr>
              <w:fldChar w:fldCharType="end"/>
            </w:r>
          </w:hyperlink>
        </w:p>
        <w:p w14:paraId="6676ED19" w14:textId="6393112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33" w:history="1">
            <w:r w:rsidRPr="001302E7">
              <w:rPr>
                <w:rStyle w:val="Hyperlnk"/>
                <w:noProof/>
              </w:rPr>
              <w:t>Brott mot gällande styrdokument</w:t>
            </w:r>
            <w:r>
              <w:rPr>
                <w:noProof/>
                <w:webHidden/>
              </w:rPr>
              <w:tab/>
            </w:r>
            <w:r>
              <w:rPr>
                <w:noProof/>
                <w:webHidden/>
              </w:rPr>
              <w:fldChar w:fldCharType="begin"/>
            </w:r>
            <w:r>
              <w:rPr>
                <w:noProof/>
                <w:webHidden/>
              </w:rPr>
              <w:instrText xml:space="preserve"> PAGEREF _Toc205043033 \h </w:instrText>
            </w:r>
            <w:r>
              <w:rPr>
                <w:noProof/>
                <w:webHidden/>
              </w:rPr>
            </w:r>
            <w:r>
              <w:rPr>
                <w:noProof/>
                <w:webHidden/>
              </w:rPr>
              <w:fldChar w:fldCharType="separate"/>
            </w:r>
            <w:r>
              <w:rPr>
                <w:noProof/>
                <w:webHidden/>
              </w:rPr>
              <w:t>23</w:t>
            </w:r>
            <w:r>
              <w:rPr>
                <w:noProof/>
                <w:webHidden/>
              </w:rPr>
              <w:fldChar w:fldCharType="end"/>
            </w:r>
          </w:hyperlink>
        </w:p>
        <w:p w14:paraId="7B72BB35" w14:textId="0190B386"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34" w:history="1">
            <w:r w:rsidRPr="001302E7">
              <w:rPr>
                <w:rStyle w:val="Hyperlnk"/>
                <w:noProof/>
              </w:rPr>
              <w:t>Oacceptabelt uppförande</w:t>
            </w:r>
            <w:r>
              <w:rPr>
                <w:noProof/>
                <w:webHidden/>
              </w:rPr>
              <w:tab/>
            </w:r>
            <w:r>
              <w:rPr>
                <w:noProof/>
                <w:webHidden/>
              </w:rPr>
              <w:fldChar w:fldCharType="begin"/>
            </w:r>
            <w:r>
              <w:rPr>
                <w:noProof/>
                <w:webHidden/>
              </w:rPr>
              <w:instrText xml:space="preserve"> PAGEREF _Toc205043034 \h </w:instrText>
            </w:r>
            <w:r>
              <w:rPr>
                <w:noProof/>
                <w:webHidden/>
              </w:rPr>
            </w:r>
            <w:r>
              <w:rPr>
                <w:noProof/>
                <w:webHidden/>
              </w:rPr>
              <w:fldChar w:fldCharType="separate"/>
            </w:r>
            <w:r>
              <w:rPr>
                <w:noProof/>
                <w:webHidden/>
              </w:rPr>
              <w:t>23</w:t>
            </w:r>
            <w:r>
              <w:rPr>
                <w:noProof/>
                <w:webHidden/>
              </w:rPr>
              <w:fldChar w:fldCharType="end"/>
            </w:r>
          </w:hyperlink>
        </w:p>
        <w:p w14:paraId="7B84EC5E" w14:textId="6AF53F2A"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35" w:history="1">
            <w:r w:rsidRPr="001302E7">
              <w:rPr>
                <w:rStyle w:val="Hyperlnk"/>
                <w:noProof/>
              </w:rPr>
              <w:t>Strykning från svartlistan</w:t>
            </w:r>
            <w:r>
              <w:rPr>
                <w:noProof/>
                <w:webHidden/>
              </w:rPr>
              <w:tab/>
            </w:r>
            <w:r>
              <w:rPr>
                <w:noProof/>
                <w:webHidden/>
              </w:rPr>
              <w:fldChar w:fldCharType="begin"/>
            </w:r>
            <w:r>
              <w:rPr>
                <w:noProof/>
                <w:webHidden/>
              </w:rPr>
              <w:instrText xml:space="preserve"> PAGEREF _Toc205043035 \h </w:instrText>
            </w:r>
            <w:r>
              <w:rPr>
                <w:noProof/>
                <w:webHidden/>
              </w:rPr>
            </w:r>
            <w:r>
              <w:rPr>
                <w:noProof/>
                <w:webHidden/>
              </w:rPr>
              <w:fldChar w:fldCharType="separate"/>
            </w:r>
            <w:r>
              <w:rPr>
                <w:noProof/>
                <w:webHidden/>
              </w:rPr>
              <w:t>24</w:t>
            </w:r>
            <w:r>
              <w:rPr>
                <w:noProof/>
                <w:webHidden/>
              </w:rPr>
              <w:fldChar w:fldCharType="end"/>
            </w:r>
          </w:hyperlink>
        </w:p>
        <w:p w14:paraId="356CC5C4" w14:textId="733578FA" w:rsidR="00EC1C31" w:rsidRDefault="00EC1C31">
          <w:pPr>
            <w:pStyle w:val="Innehll1"/>
            <w:rPr>
              <w:rFonts w:asciiTheme="minorHAnsi" w:eastAsiaTheme="minorEastAsia" w:hAnsiTheme="minorHAnsi"/>
              <w:noProof/>
              <w:sz w:val="22"/>
              <w:szCs w:val="22"/>
              <w:lang w:eastAsia="sv-SE"/>
            </w:rPr>
          </w:pPr>
          <w:hyperlink w:anchor="_Toc205043036" w:history="1">
            <w:r w:rsidRPr="001302E7">
              <w:rPr>
                <w:rStyle w:val="Hyperlnk"/>
                <w:noProof/>
              </w:rPr>
              <w:t>7. Personuppgiftspolicy</w:t>
            </w:r>
            <w:r>
              <w:rPr>
                <w:noProof/>
                <w:webHidden/>
              </w:rPr>
              <w:tab/>
            </w:r>
            <w:r>
              <w:rPr>
                <w:noProof/>
                <w:webHidden/>
              </w:rPr>
              <w:fldChar w:fldCharType="begin"/>
            </w:r>
            <w:r>
              <w:rPr>
                <w:noProof/>
                <w:webHidden/>
              </w:rPr>
              <w:instrText xml:space="preserve"> PAGEREF _Toc205043036 \h </w:instrText>
            </w:r>
            <w:r>
              <w:rPr>
                <w:noProof/>
                <w:webHidden/>
              </w:rPr>
            </w:r>
            <w:r>
              <w:rPr>
                <w:noProof/>
                <w:webHidden/>
              </w:rPr>
              <w:fldChar w:fldCharType="separate"/>
            </w:r>
            <w:r>
              <w:rPr>
                <w:noProof/>
                <w:webHidden/>
              </w:rPr>
              <w:t>25</w:t>
            </w:r>
            <w:r>
              <w:rPr>
                <w:noProof/>
                <w:webHidden/>
              </w:rPr>
              <w:fldChar w:fldCharType="end"/>
            </w:r>
          </w:hyperlink>
        </w:p>
        <w:p w14:paraId="28EBAE2C" w14:textId="7E0C9F6C"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37" w:history="1">
            <w:r w:rsidRPr="001302E7">
              <w:rPr>
                <w:rStyle w:val="Hyperlnk"/>
                <w:noProof/>
              </w:rPr>
              <w:t>Ändamål för behandling av personuppgifter</w:t>
            </w:r>
            <w:r>
              <w:rPr>
                <w:noProof/>
                <w:webHidden/>
              </w:rPr>
              <w:tab/>
            </w:r>
            <w:r>
              <w:rPr>
                <w:noProof/>
                <w:webHidden/>
              </w:rPr>
              <w:fldChar w:fldCharType="begin"/>
            </w:r>
            <w:r>
              <w:rPr>
                <w:noProof/>
                <w:webHidden/>
              </w:rPr>
              <w:instrText xml:space="preserve"> PAGEREF _Toc205043037 \h </w:instrText>
            </w:r>
            <w:r>
              <w:rPr>
                <w:noProof/>
                <w:webHidden/>
              </w:rPr>
            </w:r>
            <w:r>
              <w:rPr>
                <w:noProof/>
                <w:webHidden/>
              </w:rPr>
              <w:fldChar w:fldCharType="separate"/>
            </w:r>
            <w:r>
              <w:rPr>
                <w:noProof/>
                <w:webHidden/>
              </w:rPr>
              <w:t>25</w:t>
            </w:r>
            <w:r>
              <w:rPr>
                <w:noProof/>
                <w:webHidden/>
              </w:rPr>
              <w:fldChar w:fldCharType="end"/>
            </w:r>
          </w:hyperlink>
        </w:p>
        <w:p w14:paraId="748589C6" w14:textId="344FFE8B"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38" w:history="1">
            <w:r w:rsidRPr="001302E7">
              <w:rPr>
                <w:rStyle w:val="Hyperlnk"/>
                <w:noProof/>
              </w:rPr>
              <w:t>1.</w:t>
            </w:r>
            <w:r>
              <w:rPr>
                <w:rFonts w:asciiTheme="minorHAnsi" w:eastAsiaTheme="minorEastAsia" w:hAnsiTheme="minorHAnsi"/>
                <w:noProof/>
                <w:sz w:val="22"/>
                <w:szCs w:val="22"/>
                <w:lang w:eastAsia="sv-SE"/>
              </w:rPr>
              <w:tab/>
            </w:r>
            <w:r w:rsidRPr="001302E7">
              <w:rPr>
                <w:rStyle w:val="Hyperlnk"/>
                <w:noProof/>
              </w:rPr>
              <w:t>Personuppgiftshantering kring medlemskap och representation</w:t>
            </w:r>
            <w:r>
              <w:rPr>
                <w:noProof/>
                <w:webHidden/>
              </w:rPr>
              <w:tab/>
            </w:r>
            <w:r>
              <w:rPr>
                <w:noProof/>
                <w:webHidden/>
              </w:rPr>
              <w:fldChar w:fldCharType="begin"/>
            </w:r>
            <w:r>
              <w:rPr>
                <w:noProof/>
                <w:webHidden/>
              </w:rPr>
              <w:instrText xml:space="preserve"> PAGEREF _Toc205043038 \h </w:instrText>
            </w:r>
            <w:r>
              <w:rPr>
                <w:noProof/>
                <w:webHidden/>
              </w:rPr>
            </w:r>
            <w:r>
              <w:rPr>
                <w:noProof/>
                <w:webHidden/>
              </w:rPr>
              <w:fldChar w:fldCharType="separate"/>
            </w:r>
            <w:r>
              <w:rPr>
                <w:noProof/>
                <w:webHidden/>
              </w:rPr>
              <w:t>25</w:t>
            </w:r>
            <w:r>
              <w:rPr>
                <w:noProof/>
                <w:webHidden/>
              </w:rPr>
              <w:fldChar w:fldCharType="end"/>
            </w:r>
          </w:hyperlink>
        </w:p>
        <w:p w14:paraId="42036F2F" w14:textId="5B351608"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39" w:history="1">
            <w:r w:rsidRPr="001302E7">
              <w:rPr>
                <w:rStyle w:val="Hyperlnk"/>
                <w:noProof/>
              </w:rPr>
              <w:t>1.1 Insamling av personuppgifter</w:t>
            </w:r>
            <w:r>
              <w:rPr>
                <w:noProof/>
                <w:webHidden/>
              </w:rPr>
              <w:tab/>
            </w:r>
            <w:r>
              <w:rPr>
                <w:noProof/>
                <w:webHidden/>
              </w:rPr>
              <w:fldChar w:fldCharType="begin"/>
            </w:r>
            <w:r>
              <w:rPr>
                <w:noProof/>
                <w:webHidden/>
              </w:rPr>
              <w:instrText xml:space="preserve"> PAGEREF _Toc205043039 \h </w:instrText>
            </w:r>
            <w:r>
              <w:rPr>
                <w:noProof/>
                <w:webHidden/>
              </w:rPr>
            </w:r>
            <w:r>
              <w:rPr>
                <w:noProof/>
                <w:webHidden/>
              </w:rPr>
              <w:fldChar w:fldCharType="separate"/>
            </w:r>
            <w:r>
              <w:rPr>
                <w:noProof/>
                <w:webHidden/>
              </w:rPr>
              <w:t>25</w:t>
            </w:r>
            <w:r>
              <w:rPr>
                <w:noProof/>
                <w:webHidden/>
              </w:rPr>
              <w:fldChar w:fldCharType="end"/>
            </w:r>
          </w:hyperlink>
        </w:p>
        <w:p w14:paraId="18CD3A77" w14:textId="0679F65B"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0" w:history="1">
            <w:r w:rsidRPr="001302E7">
              <w:rPr>
                <w:rStyle w:val="Hyperlnk"/>
                <w:noProof/>
              </w:rPr>
              <w:t>1.2 Hantering av personuppgifter</w:t>
            </w:r>
            <w:r>
              <w:rPr>
                <w:noProof/>
                <w:webHidden/>
              </w:rPr>
              <w:tab/>
            </w:r>
            <w:r>
              <w:rPr>
                <w:noProof/>
                <w:webHidden/>
              </w:rPr>
              <w:fldChar w:fldCharType="begin"/>
            </w:r>
            <w:r>
              <w:rPr>
                <w:noProof/>
                <w:webHidden/>
              </w:rPr>
              <w:instrText xml:space="preserve"> PAGEREF _Toc205043040 \h </w:instrText>
            </w:r>
            <w:r>
              <w:rPr>
                <w:noProof/>
                <w:webHidden/>
              </w:rPr>
            </w:r>
            <w:r>
              <w:rPr>
                <w:noProof/>
                <w:webHidden/>
              </w:rPr>
              <w:fldChar w:fldCharType="separate"/>
            </w:r>
            <w:r>
              <w:rPr>
                <w:noProof/>
                <w:webHidden/>
              </w:rPr>
              <w:t>25</w:t>
            </w:r>
            <w:r>
              <w:rPr>
                <w:noProof/>
                <w:webHidden/>
              </w:rPr>
              <w:fldChar w:fldCharType="end"/>
            </w:r>
          </w:hyperlink>
        </w:p>
        <w:p w14:paraId="14489949" w14:textId="614E97D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1" w:history="1">
            <w:r w:rsidRPr="001302E7">
              <w:rPr>
                <w:rStyle w:val="Hyperlnk"/>
                <w:noProof/>
              </w:rPr>
              <w:t>1.3 Ansvarig för personuppgifter</w:t>
            </w:r>
            <w:r>
              <w:rPr>
                <w:noProof/>
                <w:webHidden/>
              </w:rPr>
              <w:tab/>
            </w:r>
            <w:r>
              <w:rPr>
                <w:noProof/>
                <w:webHidden/>
              </w:rPr>
              <w:fldChar w:fldCharType="begin"/>
            </w:r>
            <w:r>
              <w:rPr>
                <w:noProof/>
                <w:webHidden/>
              </w:rPr>
              <w:instrText xml:space="preserve"> PAGEREF _Toc205043041 \h </w:instrText>
            </w:r>
            <w:r>
              <w:rPr>
                <w:noProof/>
                <w:webHidden/>
              </w:rPr>
            </w:r>
            <w:r>
              <w:rPr>
                <w:noProof/>
                <w:webHidden/>
              </w:rPr>
              <w:fldChar w:fldCharType="separate"/>
            </w:r>
            <w:r>
              <w:rPr>
                <w:noProof/>
                <w:webHidden/>
              </w:rPr>
              <w:t>25</w:t>
            </w:r>
            <w:r>
              <w:rPr>
                <w:noProof/>
                <w:webHidden/>
              </w:rPr>
              <w:fldChar w:fldCharType="end"/>
            </w:r>
          </w:hyperlink>
        </w:p>
        <w:p w14:paraId="402D45E2" w14:textId="63FB403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2" w:history="1">
            <w:r w:rsidRPr="001302E7">
              <w:rPr>
                <w:rStyle w:val="Hyperlnk"/>
                <w:noProof/>
              </w:rPr>
              <w:t>1.4 Lagring av personuppgifter</w:t>
            </w:r>
            <w:r>
              <w:rPr>
                <w:noProof/>
                <w:webHidden/>
              </w:rPr>
              <w:tab/>
            </w:r>
            <w:r>
              <w:rPr>
                <w:noProof/>
                <w:webHidden/>
              </w:rPr>
              <w:fldChar w:fldCharType="begin"/>
            </w:r>
            <w:r>
              <w:rPr>
                <w:noProof/>
                <w:webHidden/>
              </w:rPr>
              <w:instrText xml:space="preserve"> PAGEREF _Toc205043042 \h </w:instrText>
            </w:r>
            <w:r>
              <w:rPr>
                <w:noProof/>
                <w:webHidden/>
              </w:rPr>
            </w:r>
            <w:r>
              <w:rPr>
                <w:noProof/>
                <w:webHidden/>
              </w:rPr>
              <w:fldChar w:fldCharType="separate"/>
            </w:r>
            <w:r>
              <w:rPr>
                <w:noProof/>
                <w:webHidden/>
              </w:rPr>
              <w:t>26</w:t>
            </w:r>
            <w:r>
              <w:rPr>
                <w:noProof/>
                <w:webHidden/>
              </w:rPr>
              <w:fldChar w:fldCharType="end"/>
            </w:r>
          </w:hyperlink>
        </w:p>
        <w:p w14:paraId="23DECA11" w14:textId="16E8EFBC"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43" w:history="1">
            <w:r w:rsidRPr="001302E7">
              <w:rPr>
                <w:rStyle w:val="Hyperlnk"/>
                <w:noProof/>
              </w:rPr>
              <w:t>2.</w:t>
            </w:r>
            <w:r>
              <w:rPr>
                <w:rFonts w:asciiTheme="minorHAnsi" w:eastAsiaTheme="minorEastAsia" w:hAnsiTheme="minorHAnsi"/>
                <w:noProof/>
                <w:sz w:val="22"/>
                <w:szCs w:val="22"/>
                <w:lang w:eastAsia="sv-SE"/>
              </w:rPr>
              <w:tab/>
            </w:r>
            <w:r w:rsidRPr="001302E7">
              <w:rPr>
                <w:rStyle w:val="Hyperlnk"/>
                <w:noProof/>
              </w:rPr>
              <w:t>Personuppgiftshantering rörande bostadsgarantin</w:t>
            </w:r>
            <w:r>
              <w:rPr>
                <w:noProof/>
                <w:webHidden/>
              </w:rPr>
              <w:tab/>
            </w:r>
            <w:r>
              <w:rPr>
                <w:noProof/>
                <w:webHidden/>
              </w:rPr>
              <w:fldChar w:fldCharType="begin"/>
            </w:r>
            <w:r>
              <w:rPr>
                <w:noProof/>
                <w:webHidden/>
              </w:rPr>
              <w:instrText xml:space="preserve"> PAGEREF _Toc205043043 \h </w:instrText>
            </w:r>
            <w:r>
              <w:rPr>
                <w:noProof/>
                <w:webHidden/>
              </w:rPr>
            </w:r>
            <w:r>
              <w:rPr>
                <w:noProof/>
                <w:webHidden/>
              </w:rPr>
              <w:fldChar w:fldCharType="separate"/>
            </w:r>
            <w:r>
              <w:rPr>
                <w:noProof/>
                <w:webHidden/>
              </w:rPr>
              <w:t>26</w:t>
            </w:r>
            <w:r>
              <w:rPr>
                <w:noProof/>
                <w:webHidden/>
              </w:rPr>
              <w:fldChar w:fldCharType="end"/>
            </w:r>
          </w:hyperlink>
        </w:p>
        <w:p w14:paraId="34FAB549" w14:textId="702D9BF8"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4" w:history="1">
            <w:r w:rsidRPr="001302E7">
              <w:rPr>
                <w:rStyle w:val="Hyperlnk"/>
                <w:noProof/>
              </w:rPr>
              <w:t>2.1 Insamling av personuppgifter</w:t>
            </w:r>
            <w:r>
              <w:rPr>
                <w:noProof/>
                <w:webHidden/>
              </w:rPr>
              <w:tab/>
            </w:r>
            <w:r>
              <w:rPr>
                <w:noProof/>
                <w:webHidden/>
              </w:rPr>
              <w:fldChar w:fldCharType="begin"/>
            </w:r>
            <w:r>
              <w:rPr>
                <w:noProof/>
                <w:webHidden/>
              </w:rPr>
              <w:instrText xml:space="preserve"> PAGEREF _Toc205043044 \h </w:instrText>
            </w:r>
            <w:r>
              <w:rPr>
                <w:noProof/>
                <w:webHidden/>
              </w:rPr>
            </w:r>
            <w:r>
              <w:rPr>
                <w:noProof/>
                <w:webHidden/>
              </w:rPr>
              <w:fldChar w:fldCharType="separate"/>
            </w:r>
            <w:r>
              <w:rPr>
                <w:noProof/>
                <w:webHidden/>
              </w:rPr>
              <w:t>26</w:t>
            </w:r>
            <w:r>
              <w:rPr>
                <w:noProof/>
                <w:webHidden/>
              </w:rPr>
              <w:fldChar w:fldCharType="end"/>
            </w:r>
          </w:hyperlink>
        </w:p>
        <w:p w14:paraId="11097376" w14:textId="26128F46"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5" w:history="1">
            <w:r w:rsidRPr="001302E7">
              <w:rPr>
                <w:rStyle w:val="Hyperlnk"/>
                <w:noProof/>
              </w:rPr>
              <w:t>2.2 Hantering av personuppgifter</w:t>
            </w:r>
            <w:r>
              <w:rPr>
                <w:noProof/>
                <w:webHidden/>
              </w:rPr>
              <w:tab/>
            </w:r>
            <w:r>
              <w:rPr>
                <w:noProof/>
                <w:webHidden/>
              </w:rPr>
              <w:fldChar w:fldCharType="begin"/>
            </w:r>
            <w:r>
              <w:rPr>
                <w:noProof/>
                <w:webHidden/>
              </w:rPr>
              <w:instrText xml:space="preserve"> PAGEREF _Toc205043045 \h </w:instrText>
            </w:r>
            <w:r>
              <w:rPr>
                <w:noProof/>
                <w:webHidden/>
              </w:rPr>
            </w:r>
            <w:r>
              <w:rPr>
                <w:noProof/>
                <w:webHidden/>
              </w:rPr>
              <w:fldChar w:fldCharType="separate"/>
            </w:r>
            <w:r>
              <w:rPr>
                <w:noProof/>
                <w:webHidden/>
              </w:rPr>
              <w:t>26</w:t>
            </w:r>
            <w:r>
              <w:rPr>
                <w:noProof/>
                <w:webHidden/>
              </w:rPr>
              <w:fldChar w:fldCharType="end"/>
            </w:r>
          </w:hyperlink>
        </w:p>
        <w:p w14:paraId="329F235A" w14:textId="04B7080D"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6" w:history="1">
            <w:r w:rsidRPr="001302E7">
              <w:rPr>
                <w:rStyle w:val="Hyperlnk"/>
                <w:noProof/>
              </w:rPr>
              <w:t>2.3 Ansvarig för personuppgifter</w:t>
            </w:r>
            <w:r>
              <w:rPr>
                <w:noProof/>
                <w:webHidden/>
              </w:rPr>
              <w:tab/>
            </w:r>
            <w:r>
              <w:rPr>
                <w:noProof/>
                <w:webHidden/>
              </w:rPr>
              <w:fldChar w:fldCharType="begin"/>
            </w:r>
            <w:r>
              <w:rPr>
                <w:noProof/>
                <w:webHidden/>
              </w:rPr>
              <w:instrText xml:space="preserve"> PAGEREF _Toc205043046 \h </w:instrText>
            </w:r>
            <w:r>
              <w:rPr>
                <w:noProof/>
                <w:webHidden/>
              </w:rPr>
            </w:r>
            <w:r>
              <w:rPr>
                <w:noProof/>
                <w:webHidden/>
              </w:rPr>
              <w:fldChar w:fldCharType="separate"/>
            </w:r>
            <w:r>
              <w:rPr>
                <w:noProof/>
                <w:webHidden/>
              </w:rPr>
              <w:t>26</w:t>
            </w:r>
            <w:r>
              <w:rPr>
                <w:noProof/>
                <w:webHidden/>
              </w:rPr>
              <w:fldChar w:fldCharType="end"/>
            </w:r>
          </w:hyperlink>
        </w:p>
        <w:p w14:paraId="1E1BF0FD" w14:textId="562F9A85"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7" w:history="1">
            <w:r w:rsidRPr="001302E7">
              <w:rPr>
                <w:rStyle w:val="Hyperlnk"/>
                <w:noProof/>
              </w:rPr>
              <w:t>2.4 Lagring av personuppgifter rörande bostadsgarantin</w:t>
            </w:r>
            <w:r>
              <w:rPr>
                <w:noProof/>
                <w:webHidden/>
              </w:rPr>
              <w:tab/>
            </w:r>
            <w:r>
              <w:rPr>
                <w:noProof/>
                <w:webHidden/>
              </w:rPr>
              <w:fldChar w:fldCharType="begin"/>
            </w:r>
            <w:r>
              <w:rPr>
                <w:noProof/>
                <w:webHidden/>
              </w:rPr>
              <w:instrText xml:space="preserve"> PAGEREF _Toc205043047 \h </w:instrText>
            </w:r>
            <w:r>
              <w:rPr>
                <w:noProof/>
                <w:webHidden/>
              </w:rPr>
            </w:r>
            <w:r>
              <w:rPr>
                <w:noProof/>
                <w:webHidden/>
              </w:rPr>
              <w:fldChar w:fldCharType="separate"/>
            </w:r>
            <w:r>
              <w:rPr>
                <w:noProof/>
                <w:webHidden/>
              </w:rPr>
              <w:t>26</w:t>
            </w:r>
            <w:r>
              <w:rPr>
                <w:noProof/>
                <w:webHidden/>
              </w:rPr>
              <w:fldChar w:fldCharType="end"/>
            </w:r>
          </w:hyperlink>
        </w:p>
        <w:p w14:paraId="30F8E3B7" w14:textId="159E108B"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48" w:history="1">
            <w:r w:rsidRPr="001302E7">
              <w:rPr>
                <w:rStyle w:val="Hyperlnk"/>
                <w:noProof/>
              </w:rPr>
              <w:t>3.</w:t>
            </w:r>
            <w:r>
              <w:rPr>
                <w:rFonts w:asciiTheme="minorHAnsi" w:eastAsiaTheme="minorEastAsia" w:hAnsiTheme="minorHAnsi"/>
                <w:noProof/>
                <w:sz w:val="22"/>
                <w:szCs w:val="22"/>
                <w:lang w:eastAsia="sv-SE"/>
              </w:rPr>
              <w:tab/>
            </w:r>
            <w:r w:rsidRPr="001302E7">
              <w:rPr>
                <w:rStyle w:val="Hyperlnk"/>
                <w:noProof/>
              </w:rPr>
              <w:t>Personuppgiftshantering rörande kårengagemang</w:t>
            </w:r>
            <w:r>
              <w:rPr>
                <w:noProof/>
                <w:webHidden/>
              </w:rPr>
              <w:tab/>
            </w:r>
            <w:r>
              <w:rPr>
                <w:noProof/>
                <w:webHidden/>
              </w:rPr>
              <w:fldChar w:fldCharType="begin"/>
            </w:r>
            <w:r>
              <w:rPr>
                <w:noProof/>
                <w:webHidden/>
              </w:rPr>
              <w:instrText xml:space="preserve"> PAGEREF _Toc205043048 \h </w:instrText>
            </w:r>
            <w:r>
              <w:rPr>
                <w:noProof/>
                <w:webHidden/>
              </w:rPr>
            </w:r>
            <w:r>
              <w:rPr>
                <w:noProof/>
                <w:webHidden/>
              </w:rPr>
              <w:fldChar w:fldCharType="separate"/>
            </w:r>
            <w:r>
              <w:rPr>
                <w:noProof/>
                <w:webHidden/>
              </w:rPr>
              <w:t>26</w:t>
            </w:r>
            <w:r>
              <w:rPr>
                <w:noProof/>
                <w:webHidden/>
              </w:rPr>
              <w:fldChar w:fldCharType="end"/>
            </w:r>
          </w:hyperlink>
        </w:p>
        <w:p w14:paraId="5744BA19" w14:textId="69F2FF2B"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49" w:history="1">
            <w:r w:rsidRPr="001302E7">
              <w:rPr>
                <w:rStyle w:val="Hyperlnk"/>
                <w:noProof/>
              </w:rPr>
              <w:t>3.1 Insamling av personuppgifter</w:t>
            </w:r>
            <w:r>
              <w:rPr>
                <w:noProof/>
                <w:webHidden/>
              </w:rPr>
              <w:tab/>
            </w:r>
            <w:r>
              <w:rPr>
                <w:noProof/>
                <w:webHidden/>
              </w:rPr>
              <w:fldChar w:fldCharType="begin"/>
            </w:r>
            <w:r>
              <w:rPr>
                <w:noProof/>
                <w:webHidden/>
              </w:rPr>
              <w:instrText xml:space="preserve"> PAGEREF _Toc205043049 \h </w:instrText>
            </w:r>
            <w:r>
              <w:rPr>
                <w:noProof/>
                <w:webHidden/>
              </w:rPr>
            </w:r>
            <w:r>
              <w:rPr>
                <w:noProof/>
                <w:webHidden/>
              </w:rPr>
              <w:fldChar w:fldCharType="separate"/>
            </w:r>
            <w:r>
              <w:rPr>
                <w:noProof/>
                <w:webHidden/>
              </w:rPr>
              <w:t>26</w:t>
            </w:r>
            <w:r>
              <w:rPr>
                <w:noProof/>
                <w:webHidden/>
              </w:rPr>
              <w:fldChar w:fldCharType="end"/>
            </w:r>
          </w:hyperlink>
        </w:p>
        <w:p w14:paraId="02A42A07" w14:textId="7FF9BC53"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0" w:history="1">
            <w:r w:rsidRPr="001302E7">
              <w:rPr>
                <w:rStyle w:val="Hyperlnk"/>
                <w:noProof/>
              </w:rPr>
              <w:t>3.2 Hantering av personuppgifter</w:t>
            </w:r>
            <w:r>
              <w:rPr>
                <w:noProof/>
                <w:webHidden/>
              </w:rPr>
              <w:tab/>
            </w:r>
            <w:r>
              <w:rPr>
                <w:noProof/>
                <w:webHidden/>
              </w:rPr>
              <w:fldChar w:fldCharType="begin"/>
            </w:r>
            <w:r>
              <w:rPr>
                <w:noProof/>
                <w:webHidden/>
              </w:rPr>
              <w:instrText xml:space="preserve"> PAGEREF _Toc205043050 \h </w:instrText>
            </w:r>
            <w:r>
              <w:rPr>
                <w:noProof/>
                <w:webHidden/>
              </w:rPr>
            </w:r>
            <w:r>
              <w:rPr>
                <w:noProof/>
                <w:webHidden/>
              </w:rPr>
              <w:fldChar w:fldCharType="separate"/>
            </w:r>
            <w:r>
              <w:rPr>
                <w:noProof/>
                <w:webHidden/>
              </w:rPr>
              <w:t>26</w:t>
            </w:r>
            <w:r>
              <w:rPr>
                <w:noProof/>
                <w:webHidden/>
              </w:rPr>
              <w:fldChar w:fldCharType="end"/>
            </w:r>
          </w:hyperlink>
        </w:p>
        <w:p w14:paraId="6EECF2F5" w14:textId="342712A5"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1" w:history="1">
            <w:r w:rsidRPr="001302E7">
              <w:rPr>
                <w:rStyle w:val="Hyperlnk"/>
                <w:noProof/>
              </w:rPr>
              <w:t>3.3 Ansvarig för personuppgifter</w:t>
            </w:r>
            <w:r>
              <w:rPr>
                <w:noProof/>
                <w:webHidden/>
              </w:rPr>
              <w:tab/>
            </w:r>
            <w:r>
              <w:rPr>
                <w:noProof/>
                <w:webHidden/>
              </w:rPr>
              <w:fldChar w:fldCharType="begin"/>
            </w:r>
            <w:r>
              <w:rPr>
                <w:noProof/>
                <w:webHidden/>
              </w:rPr>
              <w:instrText xml:space="preserve"> PAGEREF _Toc205043051 \h </w:instrText>
            </w:r>
            <w:r>
              <w:rPr>
                <w:noProof/>
                <w:webHidden/>
              </w:rPr>
            </w:r>
            <w:r>
              <w:rPr>
                <w:noProof/>
                <w:webHidden/>
              </w:rPr>
              <w:fldChar w:fldCharType="separate"/>
            </w:r>
            <w:r>
              <w:rPr>
                <w:noProof/>
                <w:webHidden/>
              </w:rPr>
              <w:t>27</w:t>
            </w:r>
            <w:r>
              <w:rPr>
                <w:noProof/>
                <w:webHidden/>
              </w:rPr>
              <w:fldChar w:fldCharType="end"/>
            </w:r>
          </w:hyperlink>
        </w:p>
        <w:p w14:paraId="1331857D" w14:textId="23962AAE"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2" w:history="1">
            <w:r w:rsidRPr="001302E7">
              <w:rPr>
                <w:rStyle w:val="Hyperlnk"/>
                <w:noProof/>
              </w:rPr>
              <w:t>3.4 Lagring av personuppgifter</w:t>
            </w:r>
            <w:r>
              <w:rPr>
                <w:noProof/>
                <w:webHidden/>
              </w:rPr>
              <w:tab/>
            </w:r>
            <w:r>
              <w:rPr>
                <w:noProof/>
                <w:webHidden/>
              </w:rPr>
              <w:fldChar w:fldCharType="begin"/>
            </w:r>
            <w:r>
              <w:rPr>
                <w:noProof/>
                <w:webHidden/>
              </w:rPr>
              <w:instrText xml:space="preserve"> PAGEREF _Toc205043052 \h </w:instrText>
            </w:r>
            <w:r>
              <w:rPr>
                <w:noProof/>
                <w:webHidden/>
              </w:rPr>
            </w:r>
            <w:r>
              <w:rPr>
                <w:noProof/>
                <w:webHidden/>
              </w:rPr>
              <w:fldChar w:fldCharType="separate"/>
            </w:r>
            <w:r>
              <w:rPr>
                <w:noProof/>
                <w:webHidden/>
              </w:rPr>
              <w:t>27</w:t>
            </w:r>
            <w:r>
              <w:rPr>
                <w:noProof/>
                <w:webHidden/>
              </w:rPr>
              <w:fldChar w:fldCharType="end"/>
            </w:r>
          </w:hyperlink>
        </w:p>
        <w:p w14:paraId="6DDAC6C7" w14:textId="7F426C37"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53" w:history="1">
            <w:r w:rsidRPr="001302E7">
              <w:rPr>
                <w:rStyle w:val="Hyperlnk"/>
                <w:noProof/>
              </w:rPr>
              <w:t>4.</w:t>
            </w:r>
            <w:r>
              <w:rPr>
                <w:rFonts w:asciiTheme="minorHAnsi" w:eastAsiaTheme="minorEastAsia" w:hAnsiTheme="minorHAnsi"/>
                <w:noProof/>
                <w:sz w:val="22"/>
                <w:szCs w:val="22"/>
                <w:lang w:eastAsia="sv-SE"/>
              </w:rPr>
              <w:tab/>
            </w:r>
            <w:r w:rsidRPr="001302E7">
              <w:rPr>
                <w:rStyle w:val="Hyperlnk"/>
                <w:noProof/>
              </w:rPr>
              <w:t>Personuppgiftshantering rörande kår- och utskottsevenemang</w:t>
            </w:r>
            <w:r>
              <w:rPr>
                <w:noProof/>
                <w:webHidden/>
              </w:rPr>
              <w:tab/>
            </w:r>
            <w:r>
              <w:rPr>
                <w:noProof/>
                <w:webHidden/>
              </w:rPr>
              <w:fldChar w:fldCharType="begin"/>
            </w:r>
            <w:r>
              <w:rPr>
                <w:noProof/>
                <w:webHidden/>
              </w:rPr>
              <w:instrText xml:space="preserve"> PAGEREF _Toc205043053 \h </w:instrText>
            </w:r>
            <w:r>
              <w:rPr>
                <w:noProof/>
                <w:webHidden/>
              </w:rPr>
            </w:r>
            <w:r>
              <w:rPr>
                <w:noProof/>
                <w:webHidden/>
              </w:rPr>
              <w:fldChar w:fldCharType="separate"/>
            </w:r>
            <w:r>
              <w:rPr>
                <w:noProof/>
                <w:webHidden/>
              </w:rPr>
              <w:t>27</w:t>
            </w:r>
            <w:r>
              <w:rPr>
                <w:noProof/>
                <w:webHidden/>
              </w:rPr>
              <w:fldChar w:fldCharType="end"/>
            </w:r>
          </w:hyperlink>
        </w:p>
        <w:p w14:paraId="7D08AD3C" w14:textId="48FFA8F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4" w:history="1">
            <w:r w:rsidRPr="001302E7">
              <w:rPr>
                <w:rStyle w:val="Hyperlnk"/>
                <w:noProof/>
              </w:rPr>
              <w:t>4.1 Insamling av personuppgifter</w:t>
            </w:r>
            <w:r>
              <w:rPr>
                <w:noProof/>
                <w:webHidden/>
              </w:rPr>
              <w:tab/>
            </w:r>
            <w:r>
              <w:rPr>
                <w:noProof/>
                <w:webHidden/>
              </w:rPr>
              <w:fldChar w:fldCharType="begin"/>
            </w:r>
            <w:r>
              <w:rPr>
                <w:noProof/>
                <w:webHidden/>
              </w:rPr>
              <w:instrText xml:space="preserve"> PAGEREF _Toc205043054 \h </w:instrText>
            </w:r>
            <w:r>
              <w:rPr>
                <w:noProof/>
                <w:webHidden/>
              </w:rPr>
            </w:r>
            <w:r>
              <w:rPr>
                <w:noProof/>
                <w:webHidden/>
              </w:rPr>
              <w:fldChar w:fldCharType="separate"/>
            </w:r>
            <w:r>
              <w:rPr>
                <w:noProof/>
                <w:webHidden/>
              </w:rPr>
              <w:t>27</w:t>
            </w:r>
            <w:r>
              <w:rPr>
                <w:noProof/>
                <w:webHidden/>
              </w:rPr>
              <w:fldChar w:fldCharType="end"/>
            </w:r>
          </w:hyperlink>
        </w:p>
        <w:p w14:paraId="50EADB32" w14:textId="2EA9BA5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5" w:history="1">
            <w:r w:rsidRPr="001302E7">
              <w:rPr>
                <w:rStyle w:val="Hyperlnk"/>
                <w:noProof/>
              </w:rPr>
              <w:t>4.2 Hantering av personuppgifter</w:t>
            </w:r>
            <w:r>
              <w:rPr>
                <w:noProof/>
                <w:webHidden/>
              </w:rPr>
              <w:tab/>
            </w:r>
            <w:r>
              <w:rPr>
                <w:noProof/>
                <w:webHidden/>
              </w:rPr>
              <w:fldChar w:fldCharType="begin"/>
            </w:r>
            <w:r>
              <w:rPr>
                <w:noProof/>
                <w:webHidden/>
              </w:rPr>
              <w:instrText xml:space="preserve"> PAGEREF _Toc205043055 \h </w:instrText>
            </w:r>
            <w:r>
              <w:rPr>
                <w:noProof/>
                <w:webHidden/>
              </w:rPr>
            </w:r>
            <w:r>
              <w:rPr>
                <w:noProof/>
                <w:webHidden/>
              </w:rPr>
              <w:fldChar w:fldCharType="separate"/>
            </w:r>
            <w:r>
              <w:rPr>
                <w:noProof/>
                <w:webHidden/>
              </w:rPr>
              <w:t>28</w:t>
            </w:r>
            <w:r>
              <w:rPr>
                <w:noProof/>
                <w:webHidden/>
              </w:rPr>
              <w:fldChar w:fldCharType="end"/>
            </w:r>
          </w:hyperlink>
        </w:p>
        <w:p w14:paraId="5CE7E581" w14:textId="428064ED"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6" w:history="1">
            <w:r w:rsidRPr="001302E7">
              <w:rPr>
                <w:rStyle w:val="Hyperlnk"/>
                <w:noProof/>
              </w:rPr>
              <w:t>4.3 Ansvarig för personuppgifter</w:t>
            </w:r>
            <w:r>
              <w:rPr>
                <w:noProof/>
                <w:webHidden/>
              </w:rPr>
              <w:tab/>
            </w:r>
            <w:r>
              <w:rPr>
                <w:noProof/>
                <w:webHidden/>
              </w:rPr>
              <w:fldChar w:fldCharType="begin"/>
            </w:r>
            <w:r>
              <w:rPr>
                <w:noProof/>
                <w:webHidden/>
              </w:rPr>
              <w:instrText xml:space="preserve"> PAGEREF _Toc205043056 \h </w:instrText>
            </w:r>
            <w:r>
              <w:rPr>
                <w:noProof/>
                <w:webHidden/>
              </w:rPr>
            </w:r>
            <w:r>
              <w:rPr>
                <w:noProof/>
                <w:webHidden/>
              </w:rPr>
              <w:fldChar w:fldCharType="separate"/>
            </w:r>
            <w:r>
              <w:rPr>
                <w:noProof/>
                <w:webHidden/>
              </w:rPr>
              <w:t>28</w:t>
            </w:r>
            <w:r>
              <w:rPr>
                <w:noProof/>
                <w:webHidden/>
              </w:rPr>
              <w:fldChar w:fldCharType="end"/>
            </w:r>
          </w:hyperlink>
        </w:p>
        <w:p w14:paraId="475C659F" w14:textId="52885C39"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7" w:history="1">
            <w:r w:rsidRPr="001302E7">
              <w:rPr>
                <w:rStyle w:val="Hyperlnk"/>
                <w:noProof/>
              </w:rPr>
              <w:t>4.4 Lagring av personuppgifter</w:t>
            </w:r>
            <w:r>
              <w:rPr>
                <w:noProof/>
                <w:webHidden/>
              </w:rPr>
              <w:tab/>
            </w:r>
            <w:r>
              <w:rPr>
                <w:noProof/>
                <w:webHidden/>
              </w:rPr>
              <w:fldChar w:fldCharType="begin"/>
            </w:r>
            <w:r>
              <w:rPr>
                <w:noProof/>
                <w:webHidden/>
              </w:rPr>
              <w:instrText xml:space="preserve"> PAGEREF _Toc205043057 \h </w:instrText>
            </w:r>
            <w:r>
              <w:rPr>
                <w:noProof/>
                <w:webHidden/>
              </w:rPr>
            </w:r>
            <w:r>
              <w:rPr>
                <w:noProof/>
                <w:webHidden/>
              </w:rPr>
              <w:fldChar w:fldCharType="separate"/>
            </w:r>
            <w:r>
              <w:rPr>
                <w:noProof/>
                <w:webHidden/>
              </w:rPr>
              <w:t>28</w:t>
            </w:r>
            <w:r>
              <w:rPr>
                <w:noProof/>
                <w:webHidden/>
              </w:rPr>
              <w:fldChar w:fldCharType="end"/>
            </w:r>
          </w:hyperlink>
        </w:p>
        <w:p w14:paraId="3EB363D9" w14:textId="564B3641"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58" w:history="1">
            <w:r w:rsidRPr="001302E7">
              <w:rPr>
                <w:rStyle w:val="Hyperlnk"/>
                <w:noProof/>
              </w:rPr>
              <w:t>5.</w:t>
            </w:r>
            <w:r>
              <w:rPr>
                <w:rFonts w:asciiTheme="minorHAnsi" w:eastAsiaTheme="minorEastAsia" w:hAnsiTheme="minorHAnsi"/>
                <w:noProof/>
                <w:sz w:val="22"/>
                <w:szCs w:val="22"/>
                <w:lang w:eastAsia="sv-SE"/>
              </w:rPr>
              <w:tab/>
            </w:r>
            <w:r w:rsidRPr="001302E7">
              <w:rPr>
                <w:rStyle w:val="Hyperlnk"/>
                <w:noProof/>
              </w:rPr>
              <w:t>Hantering av bild och film vid kår- och utskottsevent</w:t>
            </w:r>
            <w:r>
              <w:rPr>
                <w:noProof/>
                <w:webHidden/>
              </w:rPr>
              <w:tab/>
            </w:r>
            <w:r>
              <w:rPr>
                <w:noProof/>
                <w:webHidden/>
              </w:rPr>
              <w:fldChar w:fldCharType="begin"/>
            </w:r>
            <w:r>
              <w:rPr>
                <w:noProof/>
                <w:webHidden/>
              </w:rPr>
              <w:instrText xml:space="preserve"> PAGEREF _Toc205043058 \h </w:instrText>
            </w:r>
            <w:r>
              <w:rPr>
                <w:noProof/>
                <w:webHidden/>
              </w:rPr>
            </w:r>
            <w:r>
              <w:rPr>
                <w:noProof/>
                <w:webHidden/>
              </w:rPr>
              <w:fldChar w:fldCharType="separate"/>
            </w:r>
            <w:r>
              <w:rPr>
                <w:noProof/>
                <w:webHidden/>
              </w:rPr>
              <w:t>28</w:t>
            </w:r>
            <w:r>
              <w:rPr>
                <w:noProof/>
                <w:webHidden/>
              </w:rPr>
              <w:fldChar w:fldCharType="end"/>
            </w:r>
          </w:hyperlink>
        </w:p>
        <w:p w14:paraId="030A4292" w14:textId="23D1B016"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59" w:history="1">
            <w:r w:rsidRPr="001302E7">
              <w:rPr>
                <w:rStyle w:val="Hyperlnk"/>
                <w:noProof/>
              </w:rPr>
              <w:t>5.1 Fotografering och filmning</w:t>
            </w:r>
            <w:r>
              <w:rPr>
                <w:noProof/>
                <w:webHidden/>
              </w:rPr>
              <w:tab/>
            </w:r>
            <w:r>
              <w:rPr>
                <w:noProof/>
                <w:webHidden/>
              </w:rPr>
              <w:fldChar w:fldCharType="begin"/>
            </w:r>
            <w:r>
              <w:rPr>
                <w:noProof/>
                <w:webHidden/>
              </w:rPr>
              <w:instrText xml:space="preserve"> PAGEREF _Toc205043059 \h </w:instrText>
            </w:r>
            <w:r>
              <w:rPr>
                <w:noProof/>
                <w:webHidden/>
              </w:rPr>
            </w:r>
            <w:r>
              <w:rPr>
                <w:noProof/>
                <w:webHidden/>
              </w:rPr>
              <w:fldChar w:fldCharType="separate"/>
            </w:r>
            <w:r>
              <w:rPr>
                <w:noProof/>
                <w:webHidden/>
              </w:rPr>
              <w:t>28</w:t>
            </w:r>
            <w:r>
              <w:rPr>
                <w:noProof/>
                <w:webHidden/>
              </w:rPr>
              <w:fldChar w:fldCharType="end"/>
            </w:r>
          </w:hyperlink>
        </w:p>
        <w:p w14:paraId="3BA87A23" w14:textId="388CD7D8"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60" w:history="1">
            <w:r w:rsidRPr="001302E7">
              <w:rPr>
                <w:rStyle w:val="Hyperlnk"/>
                <w:noProof/>
              </w:rPr>
              <w:t>5.2 Hantering av foto och film</w:t>
            </w:r>
            <w:r>
              <w:rPr>
                <w:noProof/>
                <w:webHidden/>
              </w:rPr>
              <w:tab/>
            </w:r>
            <w:r>
              <w:rPr>
                <w:noProof/>
                <w:webHidden/>
              </w:rPr>
              <w:fldChar w:fldCharType="begin"/>
            </w:r>
            <w:r>
              <w:rPr>
                <w:noProof/>
                <w:webHidden/>
              </w:rPr>
              <w:instrText xml:space="preserve"> PAGEREF _Toc205043060 \h </w:instrText>
            </w:r>
            <w:r>
              <w:rPr>
                <w:noProof/>
                <w:webHidden/>
              </w:rPr>
            </w:r>
            <w:r>
              <w:rPr>
                <w:noProof/>
                <w:webHidden/>
              </w:rPr>
              <w:fldChar w:fldCharType="separate"/>
            </w:r>
            <w:r>
              <w:rPr>
                <w:noProof/>
                <w:webHidden/>
              </w:rPr>
              <w:t>28</w:t>
            </w:r>
            <w:r>
              <w:rPr>
                <w:noProof/>
                <w:webHidden/>
              </w:rPr>
              <w:fldChar w:fldCharType="end"/>
            </w:r>
          </w:hyperlink>
        </w:p>
        <w:p w14:paraId="496252CE" w14:textId="00D952C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61" w:history="1">
            <w:r w:rsidRPr="001302E7">
              <w:rPr>
                <w:rStyle w:val="Hyperlnk"/>
                <w:noProof/>
              </w:rPr>
              <w:t>5.3 Ansvarig för tagna foton och filmer</w:t>
            </w:r>
            <w:r>
              <w:rPr>
                <w:noProof/>
                <w:webHidden/>
              </w:rPr>
              <w:tab/>
            </w:r>
            <w:r>
              <w:rPr>
                <w:noProof/>
                <w:webHidden/>
              </w:rPr>
              <w:fldChar w:fldCharType="begin"/>
            </w:r>
            <w:r>
              <w:rPr>
                <w:noProof/>
                <w:webHidden/>
              </w:rPr>
              <w:instrText xml:space="preserve"> PAGEREF _Toc205043061 \h </w:instrText>
            </w:r>
            <w:r>
              <w:rPr>
                <w:noProof/>
                <w:webHidden/>
              </w:rPr>
            </w:r>
            <w:r>
              <w:rPr>
                <w:noProof/>
                <w:webHidden/>
              </w:rPr>
              <w:fldChar w:fldCharType="separate"/>
            </w:r>
            <w:r>
              <w:rPr>
                <w:noProof/>
                <w:webHidden/>
              </w:rPr>
              <w:t>29</w:t>
            </w:r>
            <w:r>
              <w:rPr>
                <w:noProof/>
                <w:webHidden/>
              </w:rPr>
              <w:fldChar w:fldCharType="end"/>
            </w:r>
          </w:hyperlink>
        </w:p>
        <w:p w14:paraId="5C0F7B41" w14:textId="1DDEA00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62" w:history="1">
            <w:r w:rsidRPr="001302E7">
              <w:rPr>
                <w:rStyle w:val="Hyperlnk"/>
                <w:noProof/>
              </w:rPr>
              <w:t>5.4 Lagring av foton och filmer</w:t>
            </w:r>
            <w:r>
              <w:rPr>
                <w:noProof/>
                <w:webHidden/>
              </w:rPr>
              <w:tab/>
            </w:r>
            <w:r>
              <w:rPr>
                <w:noProof/>
                <w:webHidden/>
              </w:rPr>
              <w:fldChar w:fldCharType="begin"/>
            </w:r>
            <w:r>
              <w:rPr>
                <w:noProof/>
                <w:webHidden/>
              </w:rPr>
              <w:instrText xml:space="preserve"> PAGEREF _Toc205043062 \h </w:instrText>
            </w:r>
            <w:r>
              <w:rPr>
                <w:noProof/>
                <w:webHidden/>
              </w:rPr>
            </w:r>
            <w:r>
              <w:rPr>
                <w:noProof/>
                <w:webHidden/>
              </w:rPr>
              <w:fldChar w:fldCharType="separate"/>
            </w:r>
            <w:r>
              <w:rPr>
                <w:noProof/>
                <w:webHidden/>
              </w:rPr>
              <w:t>29</w:t>
            </w:r>
            <w:r>
              <w:rPr>
                <w:noProof/>
                <w:webHidden/>
              </w:rPr>
              <w:fldChar w:fldCharType="end"/>
            </w:r>
          </w:hyperlink>
        </w:p>
        <w:p w14:paraId="58F86552" w14:textId="3F3D9549"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63" w:history="1">
            <w:r w:rsidRPr="001302E7">
              <w:rPr>
                <w:rStyle w:val="Hyperlnk"/>
                <w:noProof/>
              </w:rPr>
              <w:t>6.</w:t>
            </w:r>
            <w:r>
              <w:rPr>
                <w:rFonts w:asciiTheme="minorHAnsi" w:eastAsiaTheme="minorEastAsia" w:hAnsiTheme="minorHAnsi"/>
                <w:noProof/>
                <w:sz w:val="22"/>
                <w:szCs w:val="22"/>
                <w:lang w:eastAsia="sv-SE"/>
              </w:rPr>
              <w:tab/>
            </w:r>
            <w:r w:rsidRPr="001302E7">
              <w:rPr>
                <w:rStyle w:val="Hyperlnk"/>
                <w:noProof/>
              </w:rPr>
              <w:t>Personuppgiftshantering vid studentärenden</w:t>
            </w:r>
            <w:r>
              <w:rPr>
                <w:noProof/>
                <w:webHidden/>
              </w:rPr>
              <w:tab/>
            </w:r>
            <w:r>
              <w:rPr>
                <w:noProof/>
                <w:webHidden/>
              </w:rPr>
              <w:fldChar w:fldCharType="begin"/>
            </w:r>
            <w:r>
              <w:rPr>
                <w:noProof/>
                <w:webHidden/>
              </w:rPr>
              <w:instrText xml:space="preserve"> PAGEREF _Toc205043063 \h </w:instrText>
            </w:r>
            <w:r>
              <w:rPr>
                <w:noProof/>
                <w:webHidden/>
              </w:rPr>
            </w:r>
            <w:r>
              <w:rPr>
                <w:noProof/>
                <w:webHidden/>
              </w:rPr>
              <w:fldChar w:fldCharType="separate"/>
            </w:r>
            <w:r>
              <w:rPr>
                <w:noProof/>
                <w:webHidden/>
              </w:rPr>
              <w:t>29</w:t>
            </w:r>
            <w:r>
              <w:rPr>
                <w:noProof/>
                <w:webHidden/>
              </w:rPr>
              <w:fldChar w:fldCharType="end"/>
            </w:r>
          </w:hyperlink>
        </w:p>
        <w:p w14:paraId="4C53EC88" w14:textId="1B5EB5A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64" w:history="1">
            <w:r w:rsidRPr="001302E7">
              <w:rPr>
                <w:rStyle w:val="Hyperlnk"/>
                <w:noProof/>
              </w:rPr>
              <w:t>6.1 Insamling av personuppgifter</w:t>
            </w:r>
            <w:r>
              <w:rPr>
                <w:noProof/>
                <w:webHidden/>
              </w:rPr>
              <w:tab/>
            </w:r>
            <w:r>
              <w:rPr>
                <w:noProof/>
                <w:webHidden/>
              </w:rPr>
              <w:fldChar w:fldCharType="begin"/>
            </w:r>
            <w:r>
              <w:rPr>
                <w:noProof/>
                <w:webHidden/>
              </w:rPr>
              <w:instrText xml:space="preserve"> PAGEREF _Toc205043064 \h </w:instrText>
            </w:r>
            <w:r>
              <w:rPr>
                <w:noProof/>
                <w:webHidden/>
              </w:rPr>
            </w:r>
            <w:r>
              <w:rPr>
                <w:noProof/>
                <w:webHidden/>
              </w:rPr>
              <w:fldChar w:fldCharType="separate"/>
            </w:r>
            <w:r>
              <w:rPr>
                <w:noProof/>
                <w:webHidden/>
              </w:rPr>
              <w:t>29</w:t>
            </w:r>
            <w:r>
              <w:rPr>
                <w:noProof/>
                <w:webHidden/>
              </w:rPr>
              <w:fldChar w:fldCharType="end"/>
            </w:r>
          </w:hyperlink>
        </w:p>
        <w:p w14:paraId="4AA5ECE8" w14:textId="393284E9"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65" w:history="1">
            <w:r w:rsidRPr="001302E7">
              <w:rPr>
                <w:rStyle w:val="Hyperlnk"/>
                <w:noProof/>
              </w:rPr>
              <w:t>6.2 Hantering av personuppgifter</w:t>
            </w:r>
            <w:r>
              <w:rPr>
                <w:noProof/>
                <w:webHidden/>
              </w:rPr>
              <w:tab/>
            </w:r>
            <w:r>
              <w:rPr>
                <w:noProof/>
                <w:webHidden/>
              </w:rPr>
              <w:fldChar w:fldCharType="begin"/>
            </w:r>
            <w:r>
              <w:rPr>
                <w:noProof/>
                <w:webHidden/>
              </w:rPr>
              <w:instrText xml:space="preserve"> PAGEREF _Toc205043065 \h </w:instrText>
            </w:r>
            <w:r>
              <w:rPr>
                <w:noProof/>
                <w:webHidden/>
              </w:rPr>
            </w:r>
            <w:r>
              <w:rPr>
                <w:noProof/>
                <w:webHidden/>
              </w:rPr>
              <w:fldChar w:fldCharType="separate"/>
            </w:r>
            <w:r>
              <w:rPr>
                <w:noProof/>
                <w:webHidden/>
              </w:rPr>
              <w:t>29</w:t>
            </w:r>
            <w:r>
              <w:rPr>
                <w:noProof/>
                <w:webHidden/>
              </w:rPr>
              <w:fldChar w:fldCharType="end"/>
            </w:r>
          </w:hyperlink>
        </w:p>
        <w:p w14:paraId="5A7E4F67" w14:textId="4465147D" w:rsidR="00EC1C31" w:rsidRDefault="00EC1C31">
          <w:pPr>
            <w:pStyle w:val="Innehll3"/>
            <w:tabs>
              <w:tab w:val="left" w:pos="1100"/>
              <w:tab w:val="right" w:leader="dot" w:pos="9062"/>
            </w:tabs>
            <w:rPr>
              <w:rFonts w:asciiTheme="minorHAnsi" w:eastAsiaTheme="minorEastAsia" w:hAnsiTheme="minorHAnsi"/>
              <w:noProof/>
              <w:sz w:val="22"/>
              <w:szCs w:val="22"/>
              <w:lang w:eastAsia="sv-SE"/>
            </w:rPr>
          </w:pPr>
          <w:hyperlink w:anchor="_Toc205043066" w:history="1">
            <w:r w:rsidRPr="001302E7">
              <w:rPr>
                <w:rStyle w:val="Hyperlnk"/>
                <w:noProof/>
              </w:rPr>
              <w:t>6.3</w:t>
            </w:r>
            <w:r>
              <w:rPr>
                <w:rFonts w:asciiTheme="minorHAnsi" w:eastAsiaTheme="minorEastAsia" w:hAnsiTheme="minorHAnsi"/>
                <w:noProof/>
                <w:sz w:val="22"/>
                <w:szCs w:val="22"/>
                <w:lang w:eastAsia="sv-SE"/>
              </w:rPr>
              <w:tab/>
            </w:r>
            <w:r w:rsidRPr="001302E7">
              <w:rPr>
                <w:rStyle w:val="Hyperlnk"/>
                <w:noProof/>
              </w:rPr>
              <w:t>Ansvarig för personuppgifter</w:t>
            </w:r>
            <w:r>
              <w:rPr>
                <w:noProof/>
                <w:webHidden/>
              </w:rPr>
              <w:tab/>
            </w:r>
            <w:r>
              <w:rPr>
                <w:noProof/>
                <w:webHidden/>
              </w:rPr>
              <w:fldChar w:fldCharType="begin"/>
            </w:r>
            <w:r>
              <w:rPr>
                <w:noProof/>
                <w:webHidden/>
              </w:rPr>
              <w:instrText xml:space="preserve"> PAGEREF _Toc205043066 \h </w:instrText>
            </w:r>
            <w:r>
              <w:rPr>
                <w:noProof/>
                <w:webHidden/>
              </w:rPr>
            </w:r>
            <w:r>
              <w:rPr>
                <w:noProof/>
                <w:webHidden/>
              </w:rPr>
              <w:fldChar w:fldCharType="separate"/>
            </w:r>
            <w:r>
              <w:rPr>
                <w:noProof/>
                <w:webHidden/>
              </w:rPr>
              <w:t>29</w:t>
            </w:r>
            <w:r>
              <w:rPr>
                <w:noProof/>
                <w:webHidden/>
              </w:rPr>
              <w:fldChar w:fldCharType="end"/>
            </w:r>
          </w:hyperlink>
        </w:p>
        <w:p w14:paraId="3AB91B6E" w14:textId="2DAC6B69" w:rsidR="00EC1C31" w:rsidRDefault="00EC1C31">
          <w:pPr>
            <w:pStyle w:val="Innehll3"/>
            <w:tabs>
              <w:tab w:val="left" w:pos="1100"/>
              <w:tab w:val="right" w:leader="dot" w:pos="9062"/>
            </w:tabs>
            <w:rPr>
              <w:rFonts w:asciiTheme="minorHAnsi" w:eastAsiaTheme="minorEastAsia" w:hAnsiTheme="minorHAnsi"/>
              <w:noProof/>
              <w:sz w:val="22"/>
              <w:szCs w:val="22"/>
              <w:lang w:eastAsia="sv-SE"/>
            </w:rPr>
          </w:pPr>
          <w:hyperlink w:anchor="_Toc205043067" w:history="1">
            <w:r w:rsidRPr="001302E7">
              <w:rPr>
                <w:rStyle w:val="Hyperlnk"/>
                <w:noProof/>
              </w:rPr>
              <w:t>6.4</w:t>
            </w:r>
            <w:r>
              <w:rPr>
                <w:rFonts w:asciiTheme="minorHAnsi" w:eastAsiaTheme="minorEastAsia" w:hAnsiTheme="minorHAnsi"/>
                <w:noProof/>
                <w:sz w:val="22"/>
                <w:szCs w:val="22"/>
                <w:lang w:eastAsia="sv-SE"/>
              </w:rPr>
              <w:tab/>
            </w:r>
            <w:r w:rsidRPr="001302E7">
              <w:rPr>
                <w:rStyle w:val="Hyperlnk"/>
                <w:noProof/>
              </w:rPr>
              <w:t>Lagring av personuppgifter</w:t>
            </w:r>
            <w:r>
              <w:rPr>
                <w:noProof/>
                <w:webHidden/>
              </w:rPr>
              <w:tab/>
            </w:r>
            <w:r>
              <w:rPr>
                <w:noProof/>
                <w:webHidden/>
              </w:rPr>
              <w:fldChar w:fldCharType="begin"/>
            </w:r>
            <w:r>
              <w:rPr>
                <w:noProof/>
                <w:webHidden/>
              </w:rPr>
              <w:instrText xml:space="preserve"> PAGEREF _Toc205043067 \h </w:instrText>
            </w:r>
            <w:r>
              <w:rPr>
                <w:noProof/>
                <w:webHidden/>
              </w:rPr>
            </w:r>
            <w:r>
              <w:rPr>
                <w:noProof/>
                <w:webHidden/>
              </w:rPr>
              <w:fldChar w:fldCharType="separate"/>
            </w:r>
            <w:r>
              <w:rPr>
                <w:noProof/>
                <w:webHidden/>
              </w:rPr>
              <w:t>29</w:t>
            </w:r>
            <w:r>
              <w:rPr>
                <w:noProof/>
                <w:webHidden/>
              </w:rPr>
              <w:fldChar w:fldCharType="end"/>
            </w:r>
          </w:hyperlink>
        </w:p>
        <w:p w14:paraId="6A5E0BD9" w14:textId="182DFA9D" w:rsidR="00EC1C31" w:rsidRDefault="00EC1C31">
          <w:pPr>
            <w:pStyle w:val="Innehll2"/>
            <w:tabs>
              <w:tab w:val="left" w:pos="660"/>
              <w:tab w:val="right" w:leader="dot" w:pos="9062"/>
            </w:tabs>
            <w:rPr>
              <w:rFonts w:asciiTheme="minorHAnsi" w:eastAsiaTheme="minorEastAsia" w:hAnsiTheme="minorHAnsi"/>
              <w:noProof/>
              <w:sz w:val="22"/>
              <w:szCs w:val="22"/>
              <w:lang w:eastAsia="sv-SE"/>
            </w:rPr>
          </w:pPr>
          <w:hyperlink w:anchor="_Toc205043068" w:history="1">
            <w:r w:rsidRPr="001302E7">
              <w:rPr>
                <w:rStyle w:val="Hyperlnk"/>
                <w:noProof/>
              </w:rPr>
              <w:t>7.</w:t>
            </w:r>
            <w:r>
              <w:rPr>
                <w:rFonts w:asciiTheme="minorHAnsi" w:eastAsiaTheme="minorEastAsia" w:hAnsiTheme="minorHAnsi"/>
                <w:noProof/>
                <w:sz w:val="22"/>
                <w:szCs w:val="22"/>
                <w:lang w:eastAsia="sv-SE"/>
              </w:rPr>
              <w:tab/>
            </w:r>
            <w:r w:rsidRPr="001302E7">
              <w:rPr>
                <w:rStyle w:val="Hyperlnk"/>
                <w:noProof/>
              </w:rPr>
              <w:t>Studentens rättigheter till personuppgifter, bilder och filmer</w:t>
            </w:r>
            <w:r>
              <w:rPr>
                <w:noProof/>
                <w:webHidden/>
              </w:rPr>
              <w:tab/>
            </w:r>
            <w:r>
              <w:rPr>
                <w:noProof/>
                <w:webHidden/>
              </w:rPr>
              <w:fldChar w:fldCharType="begin"/>
            </w:r>
            <w:r>
              <w:rPr>
                <w:noProof/>
                <w:webHidden/>
              </w:rPr>
              <w:instrText xml:space="preserve"> PAGEREF _Toc205043068 \h </w:instrText>
            </w:r>
            <w:r>
              <w:rPr>
                <w:noProof/>
                <w:webHidden/>
              </w:rPr>
            </w:r>
            <w:r>
              <w:rPr>
                <w:noProof/>
                <w:webHidden/>
              </w:rPr>
              <w:fldChar w:fldCharType="separate"/>
            </w:r>
            <w:r>
              <w:rPr>
                <w:noProof/>
                <w:webHidden/>
              </w:rPr>
              <w:t>29</w:t>
            </w:r>
            <w:r>
              <w:rPr>
                <w:noProof/>
                <w:webHidden/>
              </w:rPr>
              <w:fldChar w:fldCharType="end"/>
            </w:r>
          </w:hyperlink>
        </w:p>
        <w:p w14:paraId="34F96936" w14:textId="05E5FA94" w:rsidR="00EC1C31" w:rsidRDefault="00EC1C31">
          <w:pPr>
            <w:pStyle w:val="Innehll1"/>
            <w:rPr>
              <w:rFonts w:asciiTheme="minorHAnsi" w:eastAsiaTheme="minorEastAsia" w:hAnsiTheme="minorHAnsi"/>
              <w:noProof/>
              <w:sz w:val="22"/>
              <w:szCs w:val="22"/>
              <w:lang w:eastAsia="sv-SE"/>
            </w:rPr>
          </w:pPr>
          <w:hyperlink w:anchor="_Toc205043069" w:history="1">
            <w:r w:rsidRPr="001302E7">
              <w:rPr>
                <w:rStyle w:val="Hyperlnk"/>
                <w:noProof/>
              </w:rPr>
              <w:t xml:space="preserve">8. </w:t>
            </w:r>
            <w:r w:rsidRPr="001302E7">
              <w:rPr>
                <w:rStyle w:val="Hyperlnk"/>
                <w:rFonts w:eastAsia="Times New Roman"/>
                <w:noProof/>
              </w:rPr>
              <w:t>Policy för studentinflytande</w:t>
            </w:r>
            <w:r>
              <w:rPr>
                <w:noProof/>
                <w:webHidden/>
              </w:rPr>
              <w:tab/>
            </w:r>
            <w:r>
              <w:rPr>
                <w:noProof/>
                <w:webHidden/>
              </w:rPr>
              <w:fldChar w:fldCharType="begin"/>
            </w:r>
            <w:r>
              <w:rPr>
                <w:noProof/>
                <w:webHidden/>
              </w:rPr>
              <w:instrText xml:space="preserve"> PAGEREF _Toc205043069 \h </w:instrText>
            </w:r>
            <w:r>
              <w:rPr>
                <w:noProof/>
                <w:webHidden/>
              </w:rPr>
            </w:r>
            <w:r>
              <w:rPr>
                <w:noProof/>
                <w:webHidden/>
              </w:rPr>
              <w:fldChar w:fldCharType="separate"/>
            </w:r>
            <w:r>
              <w:rPr>
                <w:noProof/>
                <w:webHidden/>
              </w:rPr>
              <w:t>30</w:t>
            </w:r>
            <w:r>
              <w:rPr>
                <w:noProof/>
                <w:webHidden/>
              </w:rPr>
              <w:fldChar w:fldCharType="end"/>
            </w:r>
          </w:hyperlink>
        </w:p>
        <w:p w14:paraId="5F460D3D" w14:textId="4382B737"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70" w:history="1">
            <w:r w:rsidRPr="001302E7">
              <w:rPr>
                <w:rStyle w:val="Hyperlnk"/>
                <w:noProof/>
              </w:rPr>
              <w:t>Syfte</w:t>
            </w:r>
            <w:r>
              <w:rPr>
                <w:noProof/>
                <w:webHidden/>
              </w:rPr>
              <w:tab/>
            </w:r>
            <w:r>
              <w:rPr>
                <w:noProof/>
                <w:webHidden/>
              </w:rPr>
              <w:fldChar w:fldCharType="begin"/>
            </w:r>
            <w:r>
              <w:rPr>
                <w:noProof/>
                <w:webHidden/>
              </w:rPr>
              <w:instrText xml:space="preserve"> PAGEREF _Toc205043070 \h </w:instrText>
            </w:r>
            <w:r>
              <w:rPr>
                <w:noProof/>
                <w:webHidden/>
              </w:rPr>
            </w:r>
            <w:r>
              <w:rPr>
                <w:noProof/>
                <w:webHidden/>
              </w:rPr>
              <w:fldChar w:fldCharType="separate"/>
            </w:r>
            <w:r>
              <w:rPr>
                <w:noProof/>
                <w:webHidden/>
              </w:rPr>
              <w:t>30</w:t>
            </w:r>
            <w:r>
              <w:rPr>
                <w:noProof/>
                <w:webHidden/>
              </w:rPr>
              <w:fldChar w:fldCharType="end"/>
            </w:r>
          </w:hyperlink>
        </w:p>
        <w:p w14:paraId="1D76C816" w14:textId="378A897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71" w:history="1">
            <w:r w:rsidRPr="001302E7">
              <w:rPr>
                <w:rStyle w:val="Hyperlnk"/>
                <w:noProof/>
              </w:rPr>
              <w:t>Definitioner</w:t>
            </w:r>
            <w:r>
              <w:rPr>
                <w:noProof/>
                <w:webHidden/>
              </w:rPr>
              <w:tab/>
            </w:r>
            <w:r>
              <w:rPr>
                <w:noProof/>
                <w:webHidden/>
              </w:rPr>
              <w:fldChar w:fldCharType="begin"/>
            </w:r>
            <w:r>
              <w:rPr>
                <w:noProof/>
                <w:webHidden/>
              </w:rPr>
              <w:instrText xml:space="preserve"> PAGEREF _Toc205043071 \h </w:instrText>
            </w:r>
            <w:r>
              <w:rPr>
                <w:noProof/>
                <w:webHidden/>
              </w:rPr>
            </w:r>
            <w:r>
              <w:rPr>
                <w:noProof/>
                <w:webHidden/>
              </w:rPr>
              <w:fldChar w:fldCharType="separate"/>
            </w:r>
            <w:r>
              <w:rPr>
                <w:noProof/>
                <w:webHidden/>
              </w:rPr>
              <w:t>30</w:t>
            </w:r>
            <w:r>
              <w:rPr>
                <w:noProof/>
                <w:webHidden/>
              </w:rPr>
              <w:fldChar w:fldCharType="end"/>
            </w:r>
          </w:hyperlink>
        </w:p>
        <w:p w14:paraId="70E6AF2F" w14:textId="5DE4D65D"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72" w:history="1">
            <w:r w:rsidRPr="001302E7">
              <w:rPr>
                <w:rStyle w:val="Hyperlnk"/>
                <w:noProof/>
              </w:rPr>
              <w:t>Studentinflytande vid Högskolan Kristianstad</w:t>
            </w:r>
            <w:r>
              <w:rPr>
                <w:noProof/>
                <w:webHidden/>
              </w:rPr>
              <w:tab/>
            </w:r>
            <w:r>
              <w:rPr>
                <w:noProof/>
                <w:webHidden/>
              </w:rPr>
              <w:fldChar w:fldCharType="begin"/>
            </w:r>
            <w:r>
              <w:rPr>
                <w:noProof/>
                <w:webHidden/>
              </w:rPr>
              <w:instrText xml:space="preserve"> PAGEREF _Toc205043072 \h </w:instrText>
            </w:r>
            <w:r>
              <w:rPr>
                <w:noProof/>
                <w:webHidden/>
              </w:rPr>
            </w:r>
            <w:r>
              <w:rPr>
                <w:noProof/>
                <w:webHidden/>
              </w:rPr>
              <w:fldChar w:fldCharType="separate"/>
            </w:r>
            <w:r>
              <w:rPr>
                <w:noProof/>
                <w:webHidden/>
              </w:rPr>
              <w:t>31</w:t>
            </w:r>
            <w:r>
              <w:rPr>
                <w:noProof/>
                <w:webHidden/>
              </w:rPr>
              <w:fldChar w:fldCharType="end"/>
            </w:r>
          </w:hyperlink>
        </w:p>
        <w:p w14:paraId="5CDB8AF2" w14:textId="545289B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3" w:history="1">
            <w:r w:rsidRPr="001302E7">
              <w:rPr>
                <w:rStyle w:val="Hyperlnk"/>
                <w:noProof/>
              </w:rPr>
              <w:t>Formellt studentinflytande</w:t>
            </w:r>
            <w:r>
              <w:rPr>
                <w:noProof/>
                <w:webHidden/>
              </w:rPr>
              <w:tab/>
            </w:r>
            <w:r>
              <w:rPr>
                <w:noProof/>
                <w:webHidden/>
              </w:rPr>
              <w:fldChar w:fldCharType="begin"/>
            </w:r>
            <w:r>
              <w:rPr>
                <w:noProof/>
                <w:webHidden/>
              </w:rPr>
              <w:instrText xml:space="preserve"> PAGEREF _Toc205043073 \h </w:instrText>
            </w:r>
            <w:r>
              <w:rPr>
                <w:noProof/>
                <w:webHidden/>
              </w:rPr>
            </w:r>
            <w:r>
              <w:rPr>
                <w:noProof/>
                <w:webHidden/>
              </w:rPr>
              <w:fldChar w:fldCharType="separate"/>
            </w:r>
            <w:r>
              <w:rPr>
                <w:noProof/>
                <w:webHidden/>
              </w:rPr>
              <w:t>31</w:t>
            </w:r>
            <w:r>
              <w:rPr>
                <w:noProof/>
                <w:webHidden/>
              </w:rPr>
              <w:fldChar w:fldCharType="end"/>
            </w:r>
          </w:hyperlink>
        </w:p>
        <w:p w14:paraId="6D6E3CE7" w14:textId="34187B23"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4" w:history="1">
            <w:r w:rsidRPr="001302E7">
              <w:rPr>
                <w:rStyle w:val="Hyperlnk"/>
                <w:noProof/>
              </w:rPr>
              <w:t>Semiformellt studentinflytande</w:t>
            </w:r>
            <w:r>
              <w:rPr>
                <w:noProof/>
                <w:webHidden/>
              </w:rPr>
              <w:tab/>
            </w:r>
            <w:r>
              <w:rPr>
                <w:noProof/>
                <w:webHidden/>
              </w:rPr>
              <w:fldChar w:fldCharType="begin"/>
            </w:r>
            <w:r>
              <w:rPr>
                <w:noProof/>
                <w:webHidden/>
              </w:rPr>
              <w:instrText xml:space="preserve"> PAGEREF _Toc205043074 \h </w:instrText>
            </w:r>
            <w:r>
              <w:rPr>
                <w:noProof/>
                <w:webHidden/>
              </w:rPr>
            </w:r>
            <w:r>
              <w:rPr>
                <w:noProof/>
                <w:webHidden/>
              </w:rPr>
              <w:fldChar w:fldCharType="separate"/>
            </w:r>
            <w:r>
              <w:rPr>
                <w:noProof/>
                <w:webHidden/>
              </w:rPr>
              <w:t>31</w:t>
            </w:r>
            <w:r>
              <w:rPr>
                <w:noProof/>
                <w:webHidden/>
              </w:rPr>
              <w:fldChar w:fldCharType="end"/>
            </w:r>
          </w:hyperlink>
        </w:p>
        <w:p w14:paraId="392365B3" w14:textId="08E7195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5" w:history="1">
            <w:r w:rsidRPr="001302E7">
              <w:rPr>
                <w:rStyle w:val="Hyperlnk"/>
                <w:noProof/>
              </w:rPr>
              <w:t>Informellt studentinflytande</w:t>
            </w:r>
            <w:r>
              <w:rPr>
                <w:noProof/>
                <w:webHidden/>
              </w:rPr>
              <w:tab/>
            </w:r>
            <w:r>
              <w:rPr>
                <w:noProof/>
                <w:webHidden/>
              </w:rPr>
              <w:fldChar w:fldCharType="begin"/>
            </w:r>
            <w:r>
              <w:rPr>
                <w:noProof/>
                <w:webHidden/>
              </w:rPr>
              <w:instrText xml:space="preserve"> PAGEREF _Toc205043075 \h </w:instrText>
            </w:r>
            <w:r>
              <w:rPr>
                <w:noProof/>
                <w:webHidden/>
              </w:rPr>
            </w:r>
            <w:r>
              <w:rPr>
                <w:noProof/>
                <w:webHidden/>
              </w:rPr>
              <w:fldChar w:fldCharType="separate"/>
            </w:r>
            <w:r>
              <w:rPr>
                <w:noProof/>
                <w:webHidden/>
              </w:rPr>
              <w:t>32</w:t>
            </w:r>
            <w:r>
              <w:rPr>
                <w:noProof/>
                <w:webHidden/>
              </w:rPr>
              <w:fldChar w:fldCharType="end"/>
            </w:r>
          </w:hyperlink>
        </w:p>
        <w:p w14:paraId="1E016091" w14:textId="3AA88966"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76" w:history="1">
            <w:r w:rsidRPr="001302E7">
              <w:rPr>
                <w:rStyle w:val="Hyperlnk"/>
                <w:noProof/>
              </w:rPr>
              <w:t>Högskolan Kristianstads ansvar:</w:t>
            </w:r>
            <w:r>
              <w:rPr>
                <w:noProof/>
                <w:webHidden/>
              </w:rPr>
              <w:tab/>
            </w:r>
            <w:r>
              <w:rPr>
                <w:noProof/>
                <w:webHidden/>
              </w:rPr>
              <w:fldChar w:fldCharType="begin"/>
            </w:r>
            <w:r>
              <w:rPr>
                <w:noProof/>
                <w:webHidden/>
              </w:rPr>
              <w:instrText xml:space="preserve"> PAGEREF _Toc205043076 \h </w:instrText>
            </w:r>
            <w:r>
              <w:rPr>
                <w:noProof/>
                <w:webHidden/>
              </w:rPr>
            </w:r>
            <w:r>
              <w:rPr>
                <w:noProof/>
                <w:webHidden/>
              </w:rPr>
              <w:fldChar w:fldCharType="separate"/>
            </w:r>
            <w:r>
              <w:rPr>
                <w:noProof/>
                <w:webHidden/>
              </w:rPr>
              <w:t>32</w:t>
            </w:r>
            <w:r>
              <w:rPr>
                <w:noProof/>
                <w:webHidden/>
              </w:rPr>
              <w:fldChar w:fldCharType="end"/>
            </w:r>
          </w:hyperlink>
        </w:p>
        <w:p w14:paraId="35E25AAA" w14:textId="6BB3309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7" w:history="1">
            <w:r w:rsidRPr="001302E7">
              <w:rPr>
                <w:rStyle w:val="Hyperlnk"/>
                <w:noProof/>
              </w:rPr>
              <w:t>Studenters representation i beslutande och beredande organ:</w:t>
            </w:r>
            <w:r>
              <w:rPr>
                <w:noProof/>
                <w:webHidden/>
              </w:rPr>
              <w:tab/>
            </w:r>
            <w:r>
              <w:rPr>
                <w:noProof/>
                <w:webHidden/>
              </w:rPr>
              <w:fldChar w:fldCharType="begin"/>
            </w:r>
            <w:r>
              <w:rPr>
                <w:noProof/>
                <w:webHidden/>
              </w:rPr>
              <w:instrText xml:space="preserve"> PAGEREF _Toc205043077 \h </w:instrText>
            </w:r>
            <w:r>
              <w:rPr>
                <w:noProof/>
                <w:webHidden/>
              </w:rPr>
            </w:r>
            <w:r>
              <w:rPr>
                <w:noProof/>
                <w:webHidden/>
              </w:rPr>
              <w:fldChar w:fldCharType="separate"/>
            </w:r>
            <w:r>
              <w:rPr>
                <w:noProof/>
                <w:webHidden/>
              </w:rPr>
              <w:t>32</w:t>
            </w:r>
            <w:r>
              <w:rPr>
                <w:noProof/>
                <w:webHidden/>
              </w:rPr>
              <w:fldChar w:fldCharType="end"/>
            </w:r>
          </w:hyperlink>
        </w:p>
        <w:p w14:paraId="47BD0A3E" w14:textId="6D5B211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8" w:history="1">
            <w:r w:rsidRPr="001302E7">
              <w:rPr>
                <w:rStyle w:val="Hyperlnk"/>
                <w:noProof/>
              </w:rPr>
              <w:t>Samråd när beslut fattas av enskild befattningshavare:</w:t>
            </w:r>
            <w:r>
              <w:rPr>
                <w:noProof/>
                <w:webHidden/>
              </w:rPr>
              <w:tab/>
            </w:r>
            <w:r>
              <w:rPr>
                <w:noProof/>
                <w:webHidden/>
              </w:rPr>
              <w:fldChar w:fldCharType="begin"/>
            </w:r>
            <w:r>
              <w:rPr>
                <w:noProof/>
                <w:webHidden/>
              </w:rPr>
              <w:instrText xml:space="preserve"> PAGEREF _Toc205043078 \h </w:instrText>
            </w:r>
            <w:r>
              <w:rPr>
                <w:noProof/>
                <w:webHidden/>
              </w:rPr>
            </w:r>
            <w:r>
              <w:rPr>
                <w:noProof/>
                <w:webHidden/>
              </w:rPr>
              <w:fldChar w:fldCharType="separate"/>
            </w:r>
            <w:r>
              <w:rPr>
                <w:noProof/>
                <w:webHidden/>
              </w:rPr>
              <w:t>32</w:t>
            </w:r>
            <w:r>
              <w:rPr>
                <w:noProof/>
                <w:webHidden/>
              </w:rPr>
              <w:fldChar w:fldCharType="end"/>
            </w:r>
          </w:hyperlink>
        </w:p>
        <w:p w14:paraId="3A3EC83D" w14:textId="658BCA2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79" w:history="1">
            <w:r w:rsidRPr="001302E7">
              <w:rPr>
                <w:rStyle w:val="Hyperlnk"/>
                <w:noProof/>
              </w:rPr>
              <w:t>Information:</w:t>
            </w:r>
            <w:r>
              <w:rPr>
                <w:noProof/>
                <w:webHidden/>
              </w:rPr>
              <w:tab/>
            </w:r>
            <w:r>
              <w:rPr>
                <w:noProof/>
                <w:webHidden/>
              </w:rPr>
              <w:fldChar w:fldCharType="begin"/>
            </w:r>
            <w:r>
              <w:rPr>
                <w:noProof/>
                <w:webHidden/>
              </w:rPr>
              <w:instrText xml:space="preserve"> PAGEREF _Toc205043079 \h </w:instrText>
            </w:r>
            <w:r>
              <w:rPr>
                <w:noProof/>
                <w:webHidden/>
              </w:rPr>
            </w:r>
            <w:r>
              <w:rPr>
                <w:noProof/>
                <w:webHidden/>
              </w:rPr>
              <w:fldChar w:fldCharType="separate"/>
            </w:r>
            <w:r>
              <w:rPr>
                <w:noProof/>
                <w:webHidden/>
              </w:rPr>
              <w:t>32</w:t>
            </w:r>
            <w:r>
              <w:rPr>
                <w:noProof/>
                <w:webHidden/>
              </w:rPr>
              <w:fldChar w:fldCharType="end"/>
            </w:r>
          </w:hyperlink>
        </w:p>
        <w:p w14:paraId="15948C3A" w14:textId="7C8796CE"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80" w:history="1">
            <w:r w:rsidRPr="001302E7">
              <w:rPr>
                <w:rStyle w:val="Hyperlnk"/>
                <w:noProof/>
              </w:rPr>
              <w:t>Stöd till studentrepresentanter:</w:t>
            </w:r>
            <w:r>
              <w:rPr>
                <w:noProof/>
                <w:webHidden/>
              </w:rPr>
              <w:tab/>
            </w:r>
            <w:r>
              <w:rPr>
                <w:noProof/>
                <w:webHidden/>
              </w:rPr>
              <w:fldChar w:fldCharType="begin"/>
            </w:r>
            <w:r>
              <w:rPr>
                <w:noProof/>
                <w:webHidden/>
              </w:rPr>
              <w:instrText xml:space="preserve"> PAGEREF _Toc205043080 \h </w:instrText>
            </w:r>
            <w:r>
              <w:rPr>
                <w:noProof/>
                <w:webHidden/>
              </w:rPr>
            </w:r>
            <w:r>
              <w:rPr>
                <w:noProof/>
                <w:webHidden/>
              </w:rPr>
              <w:fldChar w:fldCharType="separate"/>
            </w:r>
            <w:r>
              <w:rPr>
                <w:noProof/>
                <w:webHidden/>
              </w:rPr>
              <w:t>33</w:t>
            </w:r>
            <w:r>
              <w:rPr>
                <w:noProof/>
                <w:webHidden/>
              </w:rPr>
              <w:fldChar w:fldCharType="end"/>
            </w:r>
          </w:hyperlink>
        </w:p>
        <w:p w14:paraId="7ED44C28" w14:textId="3F6A453D"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81" w:history="1">
            <w:r w:rsidRPr="001302E7">
              <w:rPr>
                <w:rStyle w:val="Hyperlnk"/>
                <w:noProof/>
              </w:rPr>
              <w:t>Intyg:</w:t>
            </w:r>
            <w:r>
              <w:rPr>
                <w:noProof/>
                <w:webHidden/>
              </w:rPr>
              <w:tab/>
            </w:r>
            <w:r>
              <w:rPr>
                <w:noProof/>
                <w:webHidden/>
              </w:rPr>
              <w:fldChar w:fldCharType="begin"/>
            </w:r>
            <w:r>
              <w:rPr>
                <w:noProof/>
                <w:webHidden/>
              </w:rPr>
              <w:instrText xml:space="preserve"> PAGEREF _Toc205043081 \h </w:instrText>
            </w:r>
            <w:r>
              <w:rPr>
                <w:noProof/>
                <w:webHidden/>
              </w:rPr>
            </w:r>
            <w:r>
              <w:rPr>
                <w:noProof/>
                <w:webHidden/>
              </w:rPr>
              <w:fldChar w:fldCharType="separate"/>
            </w:r>
            <w:r>
              <w:rPr>
                <w:noProof/>
                <w:webHidden/>
              </w:rPr>
              <w:t>33</w:t>
            </w:r>
            <w:r>
              <w:rPr>
                <w:noProof/>
                <w:webHidden/>
              </w:rPr>
              <w:fldChar w:fldCharType="end"/>
            </w:r>
          </w:hyperlink>
        </w:p>
        <w:p w14:paraId="317A987D" w14:textId="2D671788"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82" w:history="1">
            <w:r w:rsidRPr="001302E7">
              <w:rPr>
                <w:rStyle w:val="Hyperlnk"/>
                <w:noProof/>
              </w:rPr>
              <w:t>Kristianstad studentkårs ansvar:</w:t>
            </w:r>
            <w:r>
              <w:rPr>
                <w:noProof/>
                <w:webHidden/>
              </w:rPr>
              <w:tab/>
            </w:r>
            <w:r>
              <w:rPr>
                <w:noProof/>
                <w:webHidden/>
              </w:rPr>
              <w:fldChar w:fldCharType="begin"/>
            </w:r>
            <w:r>
              <w:rPr>
                <w:noProof/>
                <w:webHidden/>
              </w:rPr>
              <w:instrText xml:space="preserve"> PAGEREF _Toc205043082 \h </w:instrText>
            </w:r>
            <w:r>
              <w:rPr>
                <w:noProof/>
                <w:webHidden/>
              </w:rPr>
            </w:r>
            <w:r>
              <w:rPr>
                <w:noProof/>
                <w:webHidden/>
              </w:rPr>
              <w:fldChar w:fldCharType="separate"/>
            </w:r>
            <w:r>
              <w:rPr>
                <w:noProof/>
                <w:webHidden/>
              </w:rPr>
              <w:t>33</w:t>
            </w:r>
            <w:r>
              <w:rPr>
                <w:noProof/>
                <w:webHidden/>
              </w:rPr>
              <w:fldChar w:fldCharType="end"/>
            </w:r>
          </w:hyperlink>
        </w:p>
        <w:p w14:paraId="4738B3EC" w14:textId="3EF9962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83" w:history="1">
            <w:r w:rsidRPr="001302E7">
              <w:rPr>
                <w:rStyle w:val="Hyperlnk"/>
                <w:noProof/>
              </w:rPr>
              <w:t>Högskolans och Studentkårens gemensamma ansvar:</w:t>
            </w:r>
            <w:r>
              <w:rPr>
                <w:noProof/>
                <w:webHidden/>
              </w:rPr>
              <w:tab/>
            </w:r>
            <w:r>
              <w:rPr>
                <w:noProof/>
                <w:webHidden/>
              </w:rPr>
              <w:fldChar w:fldCharType="begin"/>
            </w:r>
            <w:r>
              <w:rPr>
                <w:noProof/>
                <w:webHidden/>
              </w:rPr>
              <w:instrText xml:space="preserve"> PAGEREF _Toc205043083 \h </w:instrText>
            </w:r>
            <w:r>
              <w:rPr>
                <w:noProof/>
                <w:webHidden/>
              </w:rPr>
            </w:r>
            <w:r>
              <w:rPr>
                <w:noProof/>
                <w:webHidden/>
              </w:rPr>
              <w:fldChar w:fldCharType="separate"/>
            </w:r>
            <w:r>
              <w:rPr>
                <w:noProof/>
                <w:webHidden/>
              </w:rPr>
              <w:t>33</w:t>
            </w:r>
            <w:r>
              <w:rPr>
                <w:noProof/>
                <w:webHidden/>
              </w:rPr>
              <w:fldChar w:fldCharType="end"/>
            </w:r>
          </w:hyperlink>
        </w:p>
        <w:p w14:paraId="655B4DA2" w14:textId="345D6CE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84" w:history="1">
            <w:r w:rsidRPr="001302E7">
              <w:rPr>
                <w:rStyle w:val="Hyperlnk"/>
                <w:noProof/>
              </w:rPr>
              <w:t>Den enskilde studentens och lärarens ansvar:</w:t>
            </w:r>
            <w:r>
              <w:rPr>
                <w:noProof/>
                <w:webHidden/>
              </w:rPr>
              <w:tab/>
            </w:r>
            <w:r>
              <w:rPr>
                <w:noProof/>
                <w:webHidden/>
              </w:rPr>
              <w:fldChar w:fldCharType="begin"/>
            </w:r>
            <w:r>
              <w:rPr>
                <w:noProof/>
                <w:webHidden/>
              </w:rPr>
              <w:instrText xml:space="preserve"> PAGEREF _Toc205043084 \h </w:instrText>
            </w:r>
            <w:r>
              <w:rPr>
                <w:noProof/>
                <w:webHidden/>
              </w:rPr>
            </w:r>
            <w:r>
              <w:rPr>
                <w:noProof/>
                <w:webHidden/>
              </w:rPr>
              <w:fldChar w:fldCharType="separate"/>
            </w:r>
            <w:r>
              <w:rPr>
                <w:noProof/>
                <w:webHidden/>
              </w:rPr>
              <w:t>33</w:t>
            </w:r>
            <w:r>
              <w:rPr>
                <w:noProof/>
                <w:webHidden/>
              </w:rPr>
              <w:fldChar w:fldCharType="end"/>
            </w:r>
          </w:hyperlink>
        </w:p>
        <w:p w14:paraId="7ABE2514" w14:textId="489DA24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85" w:history="1">
            <w:r w:rsidRPr="001302E7">
              <w:rPr>
                <w:rStyle w:val="Hyperlnk"/>
                <w:noProof/>
              </w:rPr>
              <w:t>Implementering och uppföljning på HKR:</w:t>
            </w:r>
            <w:r>
              <w:rPr>
                <w:noProof/>
                <w:webHidden/>
              </w:rPr>
              <w:tab/>
            </w:r>
            <w:r>
              <w:rPr>
                <w:noProof/>
                <w:webHidden/>
              </w:rPr>
              <w:fldChar w:fldCharType="begin"/>
            </w:r>
            <w:r>
              <w:rPr>
                <w:noProof/>
                <w:webHidden/>
              </w:rPr>
              <w:instrText xml:space="preserve"> PAGEREF _Toc205043085 \h </w:instrText>
            </w:r>
            <w:r>
              <w:rPr>
                <w:noProof/>
                <w:webHidden/>
              </w:rPr>
            </w:r>
            <w:r>
              <w:rPr>
                <w:noProof/>
                <w:webHidden/>
              </w:rPr>
              <w:fldChar w:fldCharType="separate"/>
            </w:r>
            <w:r>
              <w:rPr>
                <w:noProof/>
                <w:webHidden/>
              </w:rPr>
              <w:t>34</w:t>
            </w:r>
            <w:r>
              <w:rPr>
                <w:noProof/>
                <w:webHidden/>
              </w:rPr>
              <w:fldChar w:fldCharType="end"/>
            </w:r>
          </w:hyperlink>
        </w:p>
        <w:p w14:paraId="6BA15950" w14:textId="6C423E33" w:rsidR="00EC1C31" w:rsidRDefault="00EC1C31">
          <w:pPr>
            <w:pStyle w:val="Innehll1"/>
            <w:rPr>
              <w:rFonts w:asciiTheme="minorHAnsi" w:eastAsiaTheme="minorEastAsia" w:hAnsiTheme="minorHAnsi"/>
              <w:noProof/>
              <w:sz w:val="22"/>
              <w:szCs w:val="22"/>
              <w:lang w:eastAsia="sv-SE"/>
            </w:rPr>
          </w:pPr>
          <w:hyperlink w:anchor="_Toc205043086" w:history="1">
            <w:r w:rsidRPr="001302E7">
              <w:rPr>
                <w:rStyle w:val="Hyperlnk"/>
                <w:noProof/>
              </w:rPr>
              <w:t>9. Policy för Studentrepresentanter</w:t>
            </w:r>
            <w:r>
              <w:rPr>
                <w:noProof/>
                <w:webHidden/>
              </w:rPr>
              <w:tab/>
            </w:r>
            <w:r>
              <w:rPr>
                <w:noProof/>
                <w:webHidden/>
              </w:rPr>
              <w:fldChar w:fldCharType="begin"/>
            </w:r>
            <w:r>
              <w:rPr>
                <w:noProof/>
                <w:webHidden/>
              </w:rPr>
              <w:instrText xml:space="preserve"> PAGEREF _Toc205043086 \h </w:instrText>
            </w:r>
            <w:r>
              <w:rPr>
                <w:noProof/>
                <w:webHidden/>
              </w:rPr>
            </w:r>
            <w:r>
              <w:rPr>
                <w:noProof/>
                <w:webHidden/>
              </w:rPr>
              <w:fldChar w:fldCharType="separate"/>
            </w:r>
            <w:r>
              <w:rPr>
                <w:noProof/>
                <w:webHidden/>
              </w:rPr>
              <w:t>35</w:t>
            </w:r>
            <w:r>
              <w:rPr>
                <w:noProof/>
                <w:webHidden/>
              </w:rPr>
              <w:fldChar w:fldCharType="end"/>
            </w:r>
          </w:hyperlink>
        </w:p>
        <w:p w14:paraId="27EC4561" w14:textId="14555655"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87" w:history="1">
            <w:r w:rsidRPr="001302E7">
              <w:rPr>
                <w:rStyle w:val="Hyperlnk"/>
                <w:noProof/>
              </w:rPr>
              <w:t>Bakgrund</w:t>
            </w:r>
            <w:r>
              <w:rPr>
                <w:noProof/>
                <w:webHidden/>
              </w:rPr>
              <w:tab/>
            </w:r>
            <w:r>
              <w:rPr>
                <w:noProof/>
                <w:webHidden/>
              </w:rPr>
              <w:fldChar w:fldCharType="begin"/>
            </w:r>
            <w:r>
              <w:rPr>
                <w:noProof/>
                <w:webHidden/>
              </w:rPr>
              <w:instrText xml:space="preserve"> PAGEREF _Toc205043087 \h </w:instrText>
            </w:r>
            <w:r>
              <w:rPr>
                <w:noProof/>
                <w:webHidden/>
              </w:rPr>
            </w:r>
            <w:r>
              <w:rPr>
                <w:noProof/>
                <w:webHidden/>
              </w:rPr>
              <w:fldChar w:fldCharType="separate"/>
            </w:r>
            <w:r>
              <w:rPr>
                <w:noProof/>
                <w:webHidden/>
              </w:rPr>
              <w:t>35</w:t>
            </w:r>
            <w:r>
              <w:rPr>
                <w:noProof/>
                <w:webHidden/>
              </w:rPr>
              <w:fldChar w:fldCharType="end"/>
            </w:r>
          </w:hyperlink>
        </w:p>
        <w:p w14:paraId="2E2E62B2" w14:textId="7A4F8909"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88" w:history="1">
            <w:r w:rsidRPr="001302E7">
              <w:rPr>
                <w:rStyle w:val="Hyperlnk"/>
                <w:noProof/>
              </w:rPr>
              <w:t>Syfte</w:t>
            </w:r>
            <w:r>
              <w:rPr>
                <w:noProof/>
                <w:webHidden/>
              </w:rPr>
              <w:tab/>
            </w:r>
            <w:r>
              <w:rPr>
                <w:noProof/>
                <w:webHidden/>
              </w:rPr>
              <w:fldChar w:fldCharType="begin"/>
            </w:r>
            <w:r>
              <w:rPr>
                <w:noProof/>
                <w:webHidden/>
              </w:rPr>
              <w:instrText xml:space="preserve"> PAGEREF _Toc205043088 \h </w:instrText>
            </w:r>
            <w:r>
              <w:rPr>
                <w:noProof/>
                <w:webHidden/>
              </w:rPr>
            </w:r>
            <w:r>
              <w:rPr>
                <w:noProof/>
                <w:webHidden/>
              </w:rPr>
              <w:fldChar w:fldCharType="separate"/>
            </w:r>
            <w:r>
              <w:rPr>
                <w:noProof/>
                <w:webHidden/>
              </w:rPr>
              <w:t>35</w:t>
            </w:r>
            <w:r>
              <w:rPr>
                <w:noProof/>
                <w:webHidden/>
              </w:rPr>
              <w:fldChar w:fldCharType="end"/>
            </w:r>
          </w:hyperlink>
        </w:p>
        <w:p w14:paraId="448D12F1" w14:textId="27674290"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089" w:history="1">
            <w:r w:rsidRPr="001302E7">
              <w:rPr>
                <w:rStyle w:val="Hyperlnk"/>
                <w:noProof/>
              </w:rPr>
              <w:t>Allmänt</w:t>
            </w:r>
            <w:r>
              <w:rPr>
                <w:noProof/>
                <w:webHidden/>
              </w:rPr>
              <w:tab/>
            </w:r>
            <w:r>
              <w:rPr>
                <w:noProof/>
                <w:webHidden/>
              </w:rPr>
              <w:fldChar w:fldCharType="begin"/>
            </w:r>
            <w:r>
              <w:rPr>
                <w:noProof/>
                <w:webHidden/>
              </w:rPr>
              <w:instrText xml:space="preserve"> PAGEREF _Toc205043089 \h </w:instrText>
            </w:r>
            <w:r>
              <w:rPr>
                <w:noProof/>
                <w:webHidden/>
              </w:rPr>
            </w:r>
            <w:r>
              <w:rPr>
                <w:noProof/>
                <w:webHidden/>
              </w:rPr>
              <w:fldChar w:fldCharType="separate"/>
            </w:r>
            <w:r>
              <w:rPr>
                <w:noProof/>
                <w:webHidden/>
              </w:rPr>
              <w:t>35</w:t>
            </w:r>
            <w:r>
              <w:rPr>
                <w:noProof/>
                <w:webHidden/>
              </w:rPr>
              <w:fldChar w:fldCharType="end"/>
            </w:r>
          </w:hyperlink>
        </w:p>
        <w:p w14:paraId="731C7DF1" w14:textId="451DB8D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0" w:history="1">
            <w:r w:rsidRPr="001302E7">
              <w:rPr>
                <w:rStyle w:val="Hyperlnk"/>
                <w:noProof/>
              </w:rPr>
              <w:t>Högskolans ansvar</w:t>
            </w:r>
            <w:r>
              <w:rPr>
                <w:noProof/>
                <w:webHidden/>
              </w:rPr>
              <w:tab/>
            </w:r>
            <w:r>
              <w:rPr>
                <w:noProof/>
                <w:webHidden/>
              </w:rPr>
              <w:fldChar w:fldCharType="begin"/>
            </w:r>
            <w:r>
              <w:rPr>
                <w:noProof/>
                <w:webHidden/>
              </w:rPr>
              <w:instrText xml:space="preserve"> PAGEREF _Toc205043090 \h </w:instrText>
            </w:r>
            <w:r>
              <w:rPr>
                <w:noProof/>
                <w:webHidden/>
              </w:rPr>
            </w:r>
            <w:r>
              <w:rPr>
                <w:noProof/>
                <w:webHidden/>
              </w:rPr>
              <w:fldChar w:fldCharType="separate"/>
            </w:r>
            <w:r>
              <w:rPr>
                <w:noProof/>
                <w:webHidden/>
              </w:rPr>
              <w:t>35</w:t>
            </w:r>
            <w:r>
              <w:rPr>
                <w:noProof/>
                <w:webHidden/>
              </w:rPr>
              <w:fldChar w:fldCharType="end"/>
            </w:r>
          </w:hyperlink>
        </w:p>
        <w:p w14:paraId="271870F3" w14:textId="73C898D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1" w:history="1">
            <w:r w:rsidRPr="001302E7">
              <w:rPr>
                <w:rStyle w:val="Hyperlnk"/>
                <w:noProof/>
              </w:rPr>
              <w:t>Arvoderade</w:t>
            </w:r>
            <w:r>
              <w:rPr>
                <w:noProof/>
                <w:webHidden/>
              </w:rPr>
              <w:tab/>
            </w:r>
            <w:r>
              <w:rPr>
                <w:noProof/>
                <w:webHidden/>
              </w:rPr>
              <w:fldChar w:fldCharType="begin"/>
            </w:r>
            <w:r>
              <w:rPr>
                <w:noProof/>
                <w:webHidden/>
              </w:rPr>
              <w:instrText xml:space="preserve"> PAGEREF _Toc205043091 \h </w:instrText>
            </w:r>
            <w:r>
              <w:rPr>
                <w:noProof/>
                <w:webHidden/>
              </w:rPr>
            </w:r>
            <w:r>
              <w:rPr>
                <w:noProof/>
                <w:webHidden/>
              </w:rPr>
              <w:fldChar w:fldCharType="separate"/>
            </w:r>
            <w:r>
              <w:rPr>
                <w:noProof/>
                <w:webHidden/>
              </w:rPr>
              <w:t>36</w:t>
            </w:r>
            <w:r>
              <w:rPr>
                <w:noProof/>
                <w:webHidden/>
              </w:rPr>
              <w:fldChar w:fldCharType="end"/>
            </w:r>
          </w:hyperlink>
        </w:p>
        <w:p w14:paraId="6FB1F16B" w14:textId="789C694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2" w:history="1">
            <w:r w:rsidRPr="001302E7">
              <w:rPr>
                <w:rStyle w:val="Hyperlnk"/>
                <w:noProof/>
              </w:rPr>
              <w:t>Gemensamt ansvar</w:t>
            </w:r>
            <w:r>
              <w:rPr>
                <w:noProof/>
                <w:webHidden/>
              </w:rPr>
              <w:tab/>
            </w:r>
            <w:r>
              <w:rPr>
                <w:noProof/>
                <w:webHidden/>
              </w:rPr>
              <w:fldChar w:fldCharType="begin"/>
            </w:r>
            <w:r>
              <w:rPr>
                <w:noProof/>
                <w:webHidden/>
              </w:rPr>
              <w:instrText xml:space="preserve"> PAGEREF _Toc205043092 \h </w:instrText>
            </w:r>
            <w:r>
              <w:rPr>
                <w:noProof/>
                <w:webHidden/>
              </w:rPr>
            </w:r>
            <w:r>
              <w:rPr>
                <w:noProof/>
                <w:webHidden/>
              </w:rPr>
              <w:fldChar w:fldCharType="separate"/>
            </w:r>
            <w:r>
              <w:rPr>
                <w:noProof/>
                <w:webHidden/>
              </w:rPr>
              <w:t>36</w:t>
            </w:r>
            <w:r>
              <w:rPr>
                <w:noProof/>
                <w:webHidden/>
              </w:rPr>
              <w:fldChar w:fldCharType="end"/>
            </w:r>
          </w:hyperlink>
        </w:p>
        <w:p w14:paraId="1887793B" w14:textId="45FC7F2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3" w:history="1">
            <w:r w:rsidRPr="001302E7">
              <w:rPr>
                <w:rStyle w:val="Hyperlnk"/>
                <w:noProof/>
              </w:rPr>
              <w:t>Studentrepresentantens ansvar</w:t>
            </w:r>
            <w:r>
              <w:rPr>
                <w:noProof/>
                <w:webHidden/>
              </w:rPr>
              <w:tab/>
            </w:r>
            <w:r>
              <w:rPr>
                <w:noProof/>
                <w:webHidden/>
              </w:rPr>
              <w:fldChar w:fldCharType="begin"/>
            </w:r>
            <w:r>
              <w:rPr>
                <w:noProof/>
                <w:webHidden/>
              </w:rPr>
              <w:instrText xml:space="preserve"> PAGEREF _Toc205043093 \h </w:instrText>
            </w:r>
            <w:r>
              <w:rPr>
                <w:noProof/>
                <w:webHidden/>
              </w:rPr>
            </w:r>
            <w:r>
              <w:rPr>
                <w:noProof/>
                <w:webHidden/>
              </w:rPr>
              <w:fldChar w:fldCharType="separate"/>
            </w:r>
            <w:r>
              <w:rPr>
                <w:noProof/>
                <w:webHidden/>
              </w:rPr>
              <w:t>36</w:t>
            </w:r>
            <w:r>
              <w:rPr>
                <w:noProof/>
                <w:webHidden/>
              </w:rPr>
              <w:fldChar w:fldCharType="end"/>
            </w:r>
          </w:hyperlink>
        </w:p>
        <w:p w14:paraId="20427A84" w14:textId="2EFE2FD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4" w:history="1">
            <w:r w:rsidRPr="001302E7">
              <w:rPr>
                <w:rStyle w:val="Hyperlnk"/>
                <w:noProof/>
              </w:rPr>
              <w:t>Representantens åtaganden</w:t>
            </w:r>
            <w:r>
              <w:rPr>
                <w:noProof/>
                <w:webHidden/>
              </w:rPr>
              <w:tab/>
            </w:r>
            <w:r>
              <w:rPr>
                <w:noProof/>
                <w:webHidden/>
              </w:rPr>
              <w:fldChar w:fldCharType="begin"/>
            </w:r>
            <w:r>
              <w:rPr>
                <w:noProof/>
                <w:webHidden/>
              </w:rPr>
              <w:instrText xml:space="preserve"> PAGEREF _Toc205043094 \h </w:instrText>
            </w:r>
            <w:r>
              <w:rPr>
                <w:noProof/>
                <w:webHidden/>
              </w:rPr>
            </w:r>
            <w:r>
              <w:rPr>
                <w:noProof/>
                <w:webHidden/>
              </w:rPr>
              <w:fldChar w:fldCharType="separate"/>
            </w:r>
            <w:r>
              <w:rPr>
                <w:noProof/>
                <w:webHidden/>
              </w:rPr>
              <w:t>36</w:t>
            </w:r>
            <w:r>
              <w:rPr>
                <w:noProof/>
                <w:webHidden/>
              </w:rPr>
              <w:fldChar w:fldCharType="end"/>
            </w:r>
          </w:hyperlink>
        </w:p>
        <w:p w14:paraId="3162E8A1" w14:textId="30A4DCD9"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5" w:history="1">
            <w:r w:rsidRPr="001302E7">
              <w:rPr>
                <w:rStyle w:val="Hyperlnk"/>
                <w:noProof/>
              </w:rPr>
              <w:t>Suppleant</w:t>
            </w:r>
            <w:r>
              <w:rPr>
                <w:noProof/>
                <w:webHidden/>
              </w:rPr>
              <w:tab/>
            </w:r>
            <w:r>
              <w:rPr>
                <w:noProof/>
                <w:webHidden/>
              </w:rPr>
              <w:fldChar w:fldCharType="begin"/>
            </w:r>
            <w:r>
              <w:rPr>
                <w:noProof/>
                <w:webHidden/>
              </w:rPr>
              <w:instrText xml:space="preserve"> PAGEREF _Toc205043095 \h </w:instrText>
            </w:r>
            <w:r>
              <w:rPr>
                <w:noProof/>
                <w:webHidden/>
              </w:rPr>
            </w:r>
            <w:r>
              <w:rPr>
                <w:noProof/>
                <w:webHidden/>
              </w:rPr>
              <w:fldChar w:fldCharType="separate"/>
            </w:r>
            <w:r>
              <w:rPr>
                <w:noProof/>
                <w:webHidden/>
              </w:rPr>
              <w:t>37</w:t>
            </w:r>
            <w:r>
              <w:rPr>
                <w:noProof/>
                <w:webHidden/>
              </w:rPr>
              <w:fldChar w:fldCharType="end"/>
            </w:r>
          </w:hyperlink>
        </w:p>
        <w:p w14:paraId="3A8337B0" w14:textId="408C4C0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6" w:history="1">
            <w:r w:rsidRPr="001302E7">
              <w:rPr>
                <w:rStyle w:val="Hyperlnk"/>
                <w:noProof/>
              </w:rPr>
              <w:t>Högskolestyrelsen</w:t>
            </w:r>
            <w:r>
              <w:rPr>
                <w:noProof/>
                <w:webHidden/>
              </w:rPr>
              <w:tab/>
            </w:r>
            <w:r>
              <w:rPr>
                <w:noProof/>
                <w:webHidden/>
              </w:rPr>
              <w:fldChar w:fldCharType="begin"/>
            </w:r>
            <w:r>
              <w:rPr>
                <w:noProof/>
                <w:webHidden/>
              </w:rPr>
              <w:instrText xml:space="preserve"> PAGEREF _Toc205043096 \h </w:instrText>
            </w:r>
            <w:r>
              <w:rPr>
                <w:noProof/>
                <w:webHidden/>
              </w:rPr>
            </w:r>
            <w:r>
              <w:rPr>
                <w:noProof/>
                <w:webHidden/>
              </w:rPr>
              <w:fldChar w:fldCharType="separate"/>
            </w:r>
            <w:r>
              <w:rPr>
                <w:noProof/>
                <w:webHidden/>
              </w:rPr>
              <w:t>37</w:t>
            </w:r>
            <w:r>
              <w:rPr>
                <w:noProof/>
                <w:webHidden/>
              </w:rPr>
              <w:fldChar w:fldCharType="end"/>
            </w:r>
          </w:hyperlink>
        </w:p>
        <w:p w14:paraId="56FC348D" w14:textId="794F4043"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7" w:history="1">
            <w:r w:rsidRPr="001302E7">
              <w:rPr>
                <w:rStyle w:val="Hyperlnk"/>
                <w:noProof/>
              </w:rPr>
              <w:t>Fakultetsnämnderna</w:t>
            </w:r>
            <w:r>
              <w:rPr>
                <w:noProof/>
                <w:webHidden/>
              </w:rPr>
              <w:tab/>
            </w:r>
            <w:r>
              <w:rPr>
                <w:noProof/>
                <w:webHidden/>
              </w:rPr>
              <w:fldChar w:fldCharType="begin"/>
            </w:r>
            <w:r>
              <w:rPr>
                <w:noProof/>
                <w:webHidden/>
              </w:rPr>
              <w:instrText xml:space="preserve"> PAGEREF _Toc205043097 \h </w:instrText>
            </w:r>
            <w:r>
              <w:rPr>
                <w:noProof/>
                <w:webHidden/>
              </w:rPr>
            </w:r>
            <w:r>
              <w:rPr>
                <w:noProof/>
                <w:webHidden/>
              </w:rPr>
              <w:fldChar w:fldCharType="separate"/>
            </w:r>
            <w:r>
              <w:rPr>
                <w:noProof/>
                <w:webHidden/>
              </w:rPr>
              <w:t>37</w:t>
            </w:r>
            <w:r>
              <w:rPr>
                <w:noProof/>
                <w:webHidden/>
              </w:rPr>
              <w:fldChar w:fldCharType="end"/>
            </w:r>
          </w:hyperlink>
        </w:p>
        <w:p w14:paraId="2478E85B" w14:textId="1AA53B75"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8" w:history="1">
            <w:r w:rsidRPr="001302E7">
              <w:rPr>
                <w:rStyle w:val="Hyperlnk"/>
                <w:noProof/>
              </w:rPr>
              <w:t>Dekan beslut för nämnderna</w:t>
            </w:r>
            <w:r>
              <w:rPr>
                <w:noProof/>
                <w:webHidden/>
              </w:rPr>
              <w:tab/>
            </w:r>
            <w:r>
              <w:rPr>
                <w:noProof/>
                <w:webHidden/>
              </w:rPr>
              <w:fldChar w:fldCharType="begin"/>
            </w:r>
            <w:r>
              <w:rPr>
                <w:noProof/>
                <w:webHidden/>
              </w:rPr>
              <w:instrText xml:space="preserve"> PAGEREF _Toc205043098 \h </w:instrText>
            </w:r>
            <w:r>
              <w:rPr>
                <w:noProof/>
                <w:webHidden/>
              </w:rPr>
            </w:r>
            <w:r>
              <w:rPr>
                <w:noProof/>
                <w:webHidden/>
              </w:rPr>
              <w:fldChar w:fldCharType="separate"/>
            </w:r>
            <w:r>
              <w:rPr>
                <w:noProof/>
                <w:webHidden/>
              </w:rPr>
              <w:t>37</w:t>
            </w:r>
            <w:r>
              <w:rPr>
                <w:noProof/>
                <w:webHidden/>
              </w:rPr>
              <w:fldChar w:fldCharType="end"/>
            </w:r>
          </w:hyperlink>
        </w:p>
        <w:p w14:paraId="4D76AA73" w14:textId="514C75E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099" w:history="1">
            <w:r w:rsidRPr="001302E7">
              <w:rPr>
                <w:rStyle w:val="Hyperlnk"/>
                <w:noProof/>
              </w:rPr>
              <w:t>Kursplansutskott för nämnderna</w:t>
            </w:r>
            <w:r>
              <w:rPr>
                <w:noProof/>
                <w:webHidden/>
              </w:rPr>
              <w:tab/>
            </w:r>
            <w:r>
              <w:rPr>
                <w:noProof/>
                <w:webHidden/>
              </w:rPr>
              <w:fldChar w:fldCharType="begin"/>
            </w:r>
            <w:r>
              <w:rPr>
                <w:noProof/>
                <w:webHidden/>
              </w:rPr>
              <w:instrText xml:space="preserve"> PAGEREF _Toc205043099 \h </w:instrText>
            </w:r>
            <w:r>
              <w:rPr>
                <w:noProof/>
                <w:webHidden/>
              </w:rPr>
            </w:r>
            <w:r>
              <w:rPr>
                <w:noProof/>
                <w:webHidden/>
              </w:rPr>
              <w:fldChar w:fldCharType="separate"/>
            </w:r>
            <w:r>
              <w:rPr>
                <w:noProof/>
                <w:webHidden/>
              </w:rPr>
              <w:t>38</w:t>
            </w:r>
            <w:r>
              <w:rPr>
                <w:noProof/>
                <w:webHidden/>
              </w:rPr>
              <w:fldChar w:fldCharType="end"/>
            </w:r>
          </w:hyperlink>
        </w:p>
        <w:p w14:paraId="5C75CAE1" w14:textId="0AF2251A"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0" w:history="1">
            <w:r w:rsidRPr="001302E7">
              <w:rPr>
                <w:rStyle w:val="Hyperlnk"/>
                <w:noProof/>
              </w:rPr>
              <w:t>Kvalitetsrådet i rektorns ledningsgrupp</w:t>
            </w:r>
            <w:r>
              <w:rPr>
                <w:noProof/>
                <w:webHidden/>
              </w:rPr>
              <w:tab/>
            </w:r>
            <w:r>
              <w:rPr>
                <w:noProof/>
                <w:webHidden/>
              </w:rPr>
              <w:fldChar w:fldCharType="begin"/>
            </w:r>
            <w:r>
              <w:rPr>
                <w:noProof/>
                <w:webHidden/>
              </w:rPr>
              <w:instrText xml:space="preserve"> PAGEREF _Toc205043100 \h </w:instrText>
            </w:r>
            <w:r>
              <w:rPr>
                <w:noProof/>
                <w:webHidden/>
              </w:rPr>
            </w:r>
            <w:r>
              <w:rPr>
                <w:noProof/>
                <w:webHidden/>
              </w:rPr>
              <w:fldChar w:fldCharType="separate"/>
            </w:r>
            <w:r>
              <w:rPr>
                <w:noProof/>
                <w:webHidden/>
              </w:rPr>
              <w:t>38</w:t>
            </w:r>
            <w:r>
              <w:rPr>
                <w:noProof/>
                <w:webHidden/>
              </w:rPr>
              <w:fldChar w:fldCharType="end"/>
            </w:r>
          </w:hyperlink>
        </w:p>
        <w:p w14:paraId="2DF4F00F" w14:textId="61963BF6"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1" w:history="1">
            <w:r w:rsidRPr="001302E7">
              <w:rPr>
                <w:rStyle w:val="Hyperlnk"/>
                <w:noProof/>
              </w:rPr>
              <w:t>Beslutsgruppen</w:t>
            </w:r>
            <w:r>
              <w:rPr>
                <w:noProof/>
                <w:webHidden/>
              </w:rPr>
              <w:tab/>
            </w:r>
            <w:r>
              <w:rPr>
                <w:noProof/>
                <w:webHidden/>
              </w:rPr>
              <w:fldChar w:fldCharType="begin"/>
            </w:r>
            <w:r>
              <w:rPr>
                <w:noProof/>
                <w:webHidden/>
              </w:rPr>
              <w:instrText xml:space="preserve"> PAGEREF _Toc205043101 \h </w:instrText>
            </w:r>
            <w:r>
              <w:rPr>
                <w:noProof/>
                <w:webHidden/>
              </w:rPr>
            </w:r>
            <w:r>
              <w:rPr>
                <w:noProof/>
                <w:webHidden/>
              </w:rPr>
              <w:fldChar w:fldCharType="separate"/>
            </w:r>
            <w:r>
              <w:rPr>
                <w:noProof/>
                <w:webHidden/>
              </w:rPr>
              <w:t>38</w:t>
            </w:r>
            <w:r>
              <w:rPr>
                <w:noProof/>
                <w:webHidden/>
              </w:rPr>
              <w:fldChar w:fldCharType="end"/>
            </w:r>
          </w:hyperlink>
        </w:p>
        <w:p w14:paraId="28AA2C84" w14:textId="01F1D104"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2" w:history="1">
            <w:r w:rsidRPr="001302E7">
              <w:rPr>
                <w:rStyle w:val="Hyperlnk"/>
                <w:noProof/>
              </w:rPr>
              <w:t>Rektors ledningsgrupp</w:t>
            </w:r>
            <w:r>
              <w:rPr>
                <w:noProof/>
                <w:webHidden/>
              </w:rPr>
              <w:tab/>
            </w:r>
            <w:r>
              <w:rPr>
                <w:noProof/>
                <w:webHidden/>
              </w:rPr>
              <w:fldChar w:fldCharType="begin"/>
            </w:r>
            <w:r>
              <w:rPr>
                <w:noProof/>
                <w:webHidden/>
              </w:rPr>
              <w:instrText xml:space="preserve"> PAGEREF _Toc205043102 \h </w:instrText>
            </w:r>
            <w:r>
              <w:rPr>
                <w:noProof/>
                <w:webHidden/>
              </w:rPr>
            </w:r>
            <w:r>
              <w:rPr>
                <w:noProof/>
                <w:webHidden/>
              </w:rPr>
              <w:fldChar w:fldCharType="separate"/>
            </w:r>
            <w:r>
              <w:rPr>
                <w:noProof/>
                <w:webHidden/>
              </w:rPr>
              <w:t>38</w:t>
            </w:r>
            <w:r>
              <w:rPr>
                <w:noProof/>
                <w:webHidden/>
              </w:rPr>
              <w:fldChar w:fldCharType="end"/>
            </w:r>
          </w:hyperlink>
        </w:p>
        <w:p w14:paraId="237A9F38" w14:textId="3EA3815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3" w:history="1">
            <w:r w:rsidRPr="001302E7">
              <w:rPr>
                <w:rStyle w:val="Hyperlnk"/>
                <w:noProof/>
              </w:rPr>
              <w:t>Dimensioneringsrådet</w:t>
            </w:r>
            <w:r>
              <w:rPr>
                <w:noProof/>
                <w:webHidden/>
              </w:rPr>
              <w:tab/>
            </w:r>
            <w:r>
              <w:rPr>
                <w:noProof/>
                <w:webHidden/>
              </w:rPr>
              <w:fldChar w:fldCharType="begin"/>
            </w:r>
            <w:r>
              <w:rPr>
                <w:noProof/>
                <w:webHidden/>
              </w:rPr>
              <w:instrText xml:space="preserve"> PAGEREF _Toc205043103 \h </w:instrText>
            </w:r>
            <w:r>
              <w:rPr>
                <w:noProof/>
                <w:webHidden/>
              </w:rPr>
            </w:r>
            <w:r>
              <w:rPr>
                <w:noProof/>
                <w:webHidden/>
              </w:rPr>
              <w:fldChar w:fldCharType="separate"/>
            </w:r>
            <w:r>
              <w:rPr>
                <w:noProof/>
                <w:webHidden/>
              </w:rPr>
              <w:t>38</w:t>
            </w:r>
            <w:r>
              <w:rPr>
                <w:noProof/>
                <w:webHidden/>
              </w:rPr>
              <w:fldChar w:fldCharType="end"/>
            </w:r>
          </w:hyperlink>
        </w:p>
        <w:p w14:paraId="323AE3F6" w14:textId="689DD2C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4" w:history="1">
            <w:r w:rsidRPr="001302E7">
              <w:rPr>
                <w:rStyle w:val="Hyperlnk"/>
                <w:noProof/>
              </w:rPr>
              <w:t>Digitaliseringsrådet</w:t>
            </w:r>
            <w:r>
              <w:rPr>
                <w:noProof/>
                <w:webHidden/>
              </w:rPr>
              <w:tab/>
            </w:r>
            <w:r>
              <w:rPr>
                <w:noProof/>
                <w:webHidden/>
              </w:rPr>
              <w:fldChar w:fldCharType="begin"/>
            </w:r>
            <w:r>
              <w:rPr>
                <w:noProof/>
                <w:webHidden/>
              </w:rPr>
              <w:instrText xml:space="preserve"> PAGEREF _Toc205043104 \h </w:instrText>
            </w:r>
            <w:r>
              <w:rPr>
                <w:noProof/>
                <w:webHidden/>
              </w:rPr>
            </w:r>
            <w:r>
              <w:rPr>
                <w:noProof/>
                <w:webHidden/>
              </w:rPr>
              <w:fldChar w:fldCharType="separate"/>
            </w:r>
            <w:r>
              <w:rPr>
                <w:noProof/>
                <w:webHidden/>
              </w:rPr>
              <w:t>39</w:t>
            </w:r>
            <w:r>
              <w:rPr>
                <w:noProof/>
                <w:webHidden/>
              </w:rPr>
              <w:fldChar w:fldCharType="end"/>
            </w:r>
          </w:hyperlink>
        </w:p>
        <w:p w14:paraId="18482C30" w14:textId="1BD68D9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5" w:history="1">
            <w:r w:rsidRPr="001302E7">
              <w:rPr>
                <w:rStyle w:val="Hyperlnk"/>
                <w:noProof/>
              </w:rPr>
              <w:t>Disciplinnämnden</w:t>
            </w:r>
            <w:r>
              <w:rPr>
                <w:noProof/>
                <w:webHidden/>
              </w:rPr>
              <w:tab/>
            </w:r>
            <w:r>
              <w:rPr>
                <w:noProof/>
                <w:webHidden/>
              </w:rPr>
              <w:fldChar w:fldCharType="begin"/>
            </w:r>
            <w:r>
              <w:rPr>
                <w:noProof/>
                <w:webHidden/>
              </w:rPr>
              <w:instrText xml:space="preserve"> PAGEREF _Toc205043105 \h </w:instrText>
            </w:r>
            <w:r>
              <w:rPr>
                <w:noProof/>
                <w:webHidden/>
              </w:rPr>
            </w:r>
            <w:r>
              <w:rPr>
                <w:noProof/>
                <w:webHidden/>
              </w:rPr>
              <w:fldChar w:fldCharType="separate"/>
            </w:r>
            <w:r>
              <w:rPr>
                <w:noProof/>
                <w:webHidden/>
              </w:rPr>
              <w:t>39</w:t>
            </w:r>
            <w:r>
              <w:rPr>
                <w:noProof/>
                <w:webHidden/>
              </w:rPr>
              <w:fldChar w:fldCharType="end"/>
            </w:r>
          </w:hyperlink>
        </w:p>
        <w:p w14:paraId="23D3DC6B" w14:textId="769044F0"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6" w:history="1">
            <w:r w:rsidRPr="001302E7">
              <w:rPr>
                <w:rStyle w:val="Hyperlnk"/>
                <w:noProof/>
              </w:rPr>
              <w:t>Utbildningsgruppen</w:t>
            </w:r>
            <w:r>
              <w:rPr>
                <w:noProof/>
                <w:webHidden/>
              </w:rPr>
              <w:tab/>
            </w:r>
            <w:r>
              <w:rPr>
                <w:noProof/>
                <w:webHidden/>
              </w:rPr>
              <w:fldChar w:fldCharType="begin"/>
            </w:r>
            <w:r>
              <w:rPr>
                <w:noProof/>
                <w:webHidden/>
              </w:rPr>
              <w:instrText xml:space="preserve"> PAGEREF _Toc205043106 \h </w:instrText>
            </w:r>
            <w:r>
              <w:rPr>
                <w:noProof/>
                <w:webHidden/>
              </w:rPr>
            </w:r>
            <w:r>
              <w:rPr>
                <w:noProof/>
                <w:webHidden/>
              </w:rPr>
              <w:fldChar w:fldCharType="separate"/>
            </w:r>
            <w:r>
              <w:rPr>
                <w:noProof/>
                <w:webHidden/>
              </w:rPr>
              <w:t>39</w:t>
            </w:r>
            <w:r>
              <w:rPr>
                <w:noProof/>
                <w:webHidden/>
              </w:rPr>
              <w:fldChar w:fldCharType="end"/>
            </w:r>
          </w:hyperlink>
        </w:p>
        <w:p w14:paraId="11BBCA71" w14:textId="47BF935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7" w:history="1">
            <w:r w:rsidRPr="001302E7">
              <w:rPr>
                <w:rStyle w:val="Hyperlnk"/>
                <w:noProof/>
              </w:rPr>
              <w:t>Rådet för studieadministration och studentstöd (RSS)</w:t>
            </w:r>
            <w:r>
              <w:rPr>
                <w:noProof/>
                <w:webHidden/>
              </w:rPr>
              <w:tab/>
            </w:r>
            <w:r>
              <w:rPr>
                <w:noProof/>
                <w:webHidden/>
              </w:rPr>
              <w:fldChar w:fldCharType="begin"/>
            </w:r>
            <w:r>
              <w:rPr>
                <w:noProof/>
                <w:webHidden/>
              </w:rPr>
              <w:instrText xml:space="preserve"> PAGEREF _Toc205043107 \h </w:instrText>
            </w:r>
            <w:r>
              <w:rPr>
                <w:noProof/>
                <w:webHidden/>
              </w:rPr>
            </w:r>
            <w:r>
              <w:rPr>
                <w:noProof/>
                <w:webHidden/>
              </w:rPr>
              <w:fldChar w:fldCharType="separate"/>
            </w:r>
            <w:r>
              <w:rPr>
                <w:noProof/>
                <w:webHidden/>
              </w:rPr>
              <w:t>39</w:t>
            </w:r>
            <w:r>
              <w:rPr>
                <w:noProof/>
                <w:webHidden/>
              </w:rPr>
              <w:fldChar w:fldCharType="end"/>
            </w:r>
          </w:hyperlink>
        </w:p>
        <w:p w14:paraId="6C521529" w14:textId="073691B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8" w:history="1">
            <w:r w:rsidRPr="001302E7">
              <w:rPr>
                <w:rStyle w:val="Hyperlnk"/>
                <w:noProof/>
              </w:rPr>
              <w:t>Rådet för internationalisering/ internationaliseringsrådet</w:t>
            </w:r>
            <w:r>
              <w:rPr>
                <w:noProof/>
                <w:webHidden/>
              </w:rPr>
              <w:tab/>
            </w:r>
            <w:r>
              <w:rPr>
                <w:noProof/>
                <w:webHidden/>
              </w:rPr>
              <w:fldChar w:fldCharType="begin"/>
            </w:r>
            <w:r>
              <w:rPr>
                <w:noProof/>
                <w:webHidden/>
              </w:rPr>
              <w:instrText xml:space="preserve"> PAGEREF _Toc205043108 \h </w:instrText>
            </w:r>
            <w:r>
              <w:rPr>
                <w:noProof/>
                <w:webHidden/>
              </w:rPr>
            </w:r>
            <w:r>
              <w:rPr>
                <w:noProof/>
                <w:webHidden/>
              </w:rPr>
              <w:fldChar w:fldCharType="separate"/>
            </w:r>
            <w:r>
              <w:rPr>
                <w:noProof/>
                <w:webHidden/>
              </w:rPr>
              <w:t>39</w:t>
            </w:r>
            <w:r>
              <w:rPr>
                <w:noProof/>
                <w:webHidden/>
              </w:rPr>
              <w:fldChar w:fldCharType="end"/>
            </w:r>
          </w:hyperlink>
        </w:p>
        <w:p w14:paraId="2402A402" w14:textId="45B7E98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09" w:history="1">
            <w:r w:rsidRPr="001302E7">
              <w:rPr>
                <w:rStyle w:val="Hyperlnk"/>
                <w:noProof/>
              </w:rPr>
              <w:t>Samverkans grupper</w:t>
            </w:r>
            <w:r>
              <w:rPr>
                <w:noProof/>
                <w:webHidden/>
              </w:rPr>
              <w:tab/>
            </w:r>
            <w:r>
              <w:rPr>
                <w:noProof/>
                <w:webHidden/>
              </w:rPr>
              <w:fldChar w:fldCharType="begin"/>
            </w:r>
            <w:r>
              <w:rPr>
                <w:noProof/>
                <w:webHidden/>
              </w:rPr>
              <w:instrText xml:space="preserve"> PAGEREF _Toc205043109 \h </w:instrText>
            </w:r>
            <w:r>
              <w:rPr>
                <w:noProof/>
                <w:webHidden/>
              </w:rPr>
            </w:r>
            <w:r>
              <w:rPr>
                <w:noProof/>
                <w:webHidden/>
              </w:rPr>
              <w:fldChar w:fldCharType="separate"/>
            </w:r>
            <w:r>
              <w:rPr>
                <w:noProof/>
                <w:webHidden/>
              </w:rPr>
              <w:t>40</w:t>
            </w:r>
            <w:r>
              <w:rPr>
                <w:noProof/>
                <w:webHidden/>
              </w:rPr>
              <w:fldChar w:fldCharType="end"/>
            </w:r>
          </w:hyperlink>
        </w:p>
        <w:p w14:paraId="145A999A" w14:textId="3425D6E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0" w:history="1">
            <w:r w:rsidRPr="001302E7">
              <w:rPr>
                <w:rStyle w:val="Hyperlnk"/>
                <w:noProof/>
              </w:rPr>
              <w:t>Skyddsombuds gruppen</w:t>
            </w:r>
            <w:r>
              <w:rPr>
                <w:noProof/>
                <w:webHidden/>
              </w:rPr>
              <w:tab/>
            </w:r>
            <w:r>
              <w:rPr>
                <w:noProof/>
                <w:webHidden/>
              </w:rPr>
              <w:fldChar w:fldCharType="begin"/>
            </w:r>
            <w:r>
              <w:rPr>
                <w:noProof/>
                <w:webHidden/>
              </w:rPr>
              <w:instrText xml:space="preserve"> PAGEREF _Toc205043110 \h </w:instrText>
            </w:r>
            <w:r>
              <w:rPr>
                <w:noProof/>
                <w:webHidden/>
              </w:rPr>
            </w:r>
            <w:r>
              <w:rPr>
                <w:noProof/>
                <w:webHidden/>
              </w:rPr>
              <w:fldChar w:fldCharType="separate"/>
            </w:r>
            <w:r>
              <w:rPr>
                <w:noProof/>
                <w:webHidden/>
              </w:rPr>
              <w:t>40</w:t>
            </w:r>
            <w:r>
              <w:rPr>
                <w:noProof/>
                <w:webHidden/>
              </w:rPr>
              <w:fldChar w:fldCharType="end"/>
            </w:r>
          </w:hyperlink>
        </w:p>
        <w:p w14:paraId="72C35740" w14:textId="35BD784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1" w:history="1">
            <w:r w:rsidRPr="001302E7">
              <w:rPr>
                <w:rStyle w:val="Hyperlnk"/>
                <w:noProof/>
              </w:rPr>
              <w:t>Skyddsronder</w:t>
            </w:r>
            <w:r>
              <w:rPr>
                <w:noProof/>
                <w:webHidden/>
              </w:rPr>
              <w:tab/>
            </w:r>
            <w:r>
              <w:rPr>
                <w:noProof/>
                <w:webHidden/>
              </w:rPr>
              <w:fldChar w:fldCharType="begin"/>
            </w:r>
            <w:r>
              <w:rPr>
                <w:noProof/>
                <w:webHidden/>
              </w:rPr>
              <w:instrText xml:space="preserve"> PAGEREF _Toc205043111 \h </w:instrText>
            </w:r>
            <w:r>
              <w:rPr>
                <w:noProof/>
                <w:webHidden/>
              </w:rPr>
            </w:r>
            <w:r>
              <w:rPr>
                <w:noProof/>
                <w:webHidden/>
              </w:rPr>
              <w:fldChar w:fldCharType="separate"/>
            </w:r>
            <w:r>
              <w:rPr>
                <w:noProof/>
                <w:webHidden/>
              </w:rPr>
              <w:t>40</w:t>
            </w:r>
            <w:r>
              <w:rPr>
                <w:noProof/>
                <w:webHidden/>
              </w:rPr>
              <w:fldChar w:fldCharType="end"/>
            </w:r>
          </w:hyperlink>
        </w:p>
        <w:p w14:paraId="4AF715D4" w14:textId="7F65FA3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2" w:history="1">
            <w:r w:rsidRPr="001302E7">
              <w:rPr>
                <w:rStyle w:val="Hyperlnk"/>
                <w:noProof/>
              </w:rPr>
              <w:t>Kvalitetsprojekt</w:t>
            </w:r>
            <w:r>
              <w:rPr>
                <w:noProof/>
                <w:webHidden/>
              </w:rPr>
              <w:tab/>
            </w:r>
            <w:r>
              <w:rPr>
                <w:noProof/>
                <w:webHidden/>
              </w:rPr>
              <w:fldChar w:fldCharType="begin"/>
            </w:r>
            <w:r>
              <w:rPr>
                <w:noProof/>
                <w:webHidden/>
              </w:rPr>
              <w:instrText xml:space="preserve"> PAGEREF _Toc205043112 \h </w:instrText>
            </w:r>
            <w:r>
              <w:rPr>
                <w:noProof/>
                <w:webHidden/>
              </w:rPr>
            </w:r>
            <w:r>
              <w:rPr>
                <w:noProof/>
                <w:webHidden/>
              </w:rPr>
              <w:fldChar w:fldCharType="separate"/>
            </w:r>
            <w:r>
              <w:rPr>
                <w:noProof/>
                <w:webHidden/>
              </w:rPr>
              <w:t>41</w:t>
            </w:r>
            <w:r>
              <w:rPr>
                <w:noProof/>
                <w:webHidden/>
              </w:rPr>
              <w:fldChar w:fldCharType="end"/>
            </w:r>
          </w:hyperlink>
        </w:p>
        <w:p w14:paraId="040D4F4B" w14:textId="705246F8"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3" w:history="1">
            <w:r w:rsidRPr="001302E7">
              <w:rPr>
                <w:rStyle w:val="Hyperlnk"/>
                <w:noProof/>
              </w:rPr>
              <w:t>Gruppen för studentklagomål</w:t>
            </w:r>
            <w:r>
              <w:rPr>
                <w:noProof/>
                <w:webHidden/>
              </w:rPr>
              <w:tab/>
            </w:r>
            <w:r>
              <w:rPr>
                <w:noProof/>
                <w:webHidden/>
              </w:rPr>
              <w:fldChar w:fldCharType="begin"/>
            </w:r>
            <w:r>
              <w:rPr>
                <w:noProof/>
                <w:webHidden/>
              </w:rPr>
              <w:instrText xml:space="preserve"> PAGEREF _Toc205043113 \h </w:instrText>
            </w:r>
            <w:r>
              <w:rPr>
                <w:noProof/>
                <w:webHidden/>
              </w:rPr>
            </w:r>
            <w:r>
              <w:rPr>
                <w:noProof/>
                <w:webHidden/>
              </w:rPr>
              <w:fldChar w:fldCharType="separate"/>
            </w:r>
            <w:r>
              <w:rPr>
                <w:noProof/>
                <w:webHidden/>
              </w:rPr>
              <w:t>41</w:t>
            </w:r>
            <w:r>
              <w:rPr>
                <w:noProof/>
                <w:webHidden/>
              </w:rPr>
              <w:fldChar w:fldCharType="end"/>
            </w:r>
          </w:hyperlink>
        </w:p>
        <w:p w14:paraId="0DA7AB98" w14:textId="7DA60DD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4" w:history="1">
            <w:r w:rsidRPr="001302E7">
              <w:rPr>
                <w:rStyle w:val="Hyperlnk"/>
                <w:noProof/>
              </w:rPr>
              <w:t>Lärosäten syd (LSS) och Studentkårer syd (SKS)</w:t>
            </w:r>
            <w:r>
              <w:rPr>
                <w:noProof/>
                <w:webHidden/>
              </w:rPr>
              <w:tab/>
            </w:r>
            <w:r>
              <w:rPr>
                <w:noProof/>
                <w:webHidden/>
              </w:rPr>
              <w:fldChar w:fldCharType="begin"/>
            </w:r>
            <w:r>
              <w:rPr>
                <w:noProof/>
                <w:webHidden/>
              </w:rPr>
              <w:instrText xml:space="preserve"> PAGEREF _Toc205043114 \h </w:instrText>
            </w:r>
            <w:r>
              <w:rPr>
                <w:noProof/>
                <w:webHidden/>
              </w:rPr>
            </w:r>
            <w:r>
              <w:rPr>
                <w:noProof/>
                <w:webHidden/>
              </w:rPr>
              <w:fldChar w:fldCharType="separate"/>
            </w:r>
            <w:r>
              <w:rPr>
                <w:noProof/>
                <w:webHidden/>
              </w:rPr>
              <w:t>41</w:t>
            </w:r>
            <w:r>
              <w:rPr>
                <w:noProof/>
                <w:webHidden/>
              </w:rPr>
              <w:fldChar w:fldCharType="end"/>
            </w:r>
          </w:hyperlink>
        </w:p>
        <w:p w14:paraId="746E944C" w14:textId="56F6DEE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5" w:history="1">
            <w:r w:rsidRPr="001302E7">
              <w:rPr>
                <w:rStyle w:val="Hyperlnk"/>
                <w:noProof/>
              </w:rPr>
              <w:t>Skyddsorganisationsgruppen (SO)</w:t>
            </w:r>
            <w:r>
              <w:rPr>
                <w:noProof/>
                <w:webHidden/>
              </w:rPr>
              <w:tab/>
            </w:r>
            <w:r>
              <w:rPr>
                <w:noProof/>
                <w:webHidden/>
              </w:rPr>
              <w:fldChar w:fldCharType="begin"/>
            </w:r>
            <w:r>
              <w:rPr>
                <w:noProof/>
                <w:webHidden/>
              </w:rPr>
              <w:instrText xml:space="preserve"> PAGEREF _Toc205043115 \h </w:instrText>
            </w:r>
            <w:r>
              <w:rPr>
                <w:noProof/>
                <w:webHidden/>
              </w:rPr>
            </w:r>
            <w:r>
              <w:rPr>
                <w:noProof/>
                <w:webHidden/>
              </w:rPr>
              <w:fldChar w:fldCharType="separate"/>
            </w:r>
            <w:r>
              <w:rPr>
                <w:noProof/>
                <w:webHidden/>
              </w:rPr>
              <w:t>41</w:t>
            </w:r>
            <w:r>
              <w:rPr>
                <w:noProof/>
                <w:webHidden/>
              </w:rPr>
              <w:fldChar w:fldCharType="end"/>
            </w:r>
          </w:hyperlink>
        </w:p>
        <w:p w14:paraId="513C1CA6" w14:textId="692D4BDF"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6" w:history="1">
            <w:r w:rsidRPr="001302E7">
              <w:rPr>
                <w:rStyle w:val="Hyperlnk"/>
                <w:noProof/>
              </w:rPr>
              <w:t>Säkerhetsrådet</w:t>
            </w:r>
            <w:r>
              <w:rPr>
                <w:noProof/>
                <w:webHidden/>
              </w:rPr>
              <w:tab/>
            </w:r>
            <w:r>
              <w:rPr>
                <w:noProof/>
                <w:webHidden/>
              </w:rPr>
              <w:fldChar w:fldCharType="begin"/>
            </w:r>
            <w:r>
              <w:rPr>
                <w:noProof/>
                <w:webHidden/>
              </w:rPr>
              <w:instrText xml:space="preserve"> PAGEREF _Toc205043116 \h </w:instrText>
            </w:r>
            <w:r>
              <w:rPr>
                <w:noProof/>
                <w:webHidden/>
              </w:rPr>
            </w:r>
            <w:r>
              <w:rPr>
                <w:noProof/>
                <w:webHidden/>
              </w:rPr>
              <w:fldChar w:fldCharType="separate"/>
            </w:r>
            <w:r>
              <w:rPr>
                <w:noProof/>
                <w:webHidden/>
              </w:rPr>
              <w:t>41</w:t>
            </w:r>
            <w:r>
              <w:rPr>
                <w:noProof/>
                <w:webHidden/>
              </w:rPr>
              <w:fldChar w:fldCharType="end"/>
            </w:r>
          </w:hyperlink>
        </w:p>
        <w:p w14:paraId="0A23DBA8" w14:textId="2FD754AC"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17" w:history="1">
            <w:r w:rsidRPr="001302E7">
              <w:rPr>
                <w:rStyle w:val="Hyperlnk"/>
                <w:noProof/>
              </w:rPr>
              <w:t>Strategi och rekommendationer vid tillsättning i tillfälliga organ</w:t>
            </w:r>
            <w:r>
              <w:rPr>
                <w:noProof/>
                <w:webHidden/>
              </w:rPr>
              <w:tab/>
            </w:r>
            <w:r>
              <w:rPr>
                <w:noProof/>
                <w:webHidden/>
              </w:rPr>
              <w:fldChar w:fldCharType="begin"/>
            </w:r>
            <w:r>
              <w:rPr>
                <w:noProof/>
                <w:webHidden/>
              </w:rPr>
              <w:instrText xml:space="preserve"> PAGEREF _Toc205043117 \h </w:instrText>
            </w:r>
            <w:r>
              <w:rPr>
                <w:noProof/>
                <w:webHidden/>
              </w:rPr>
            </w:r>
            <w:r>
              <w:rPr>
                <w:noProof/>
                <w:webHidden/>
              </w:rPr>
              <w:fldChar w:fldCharType="separate"/>
            </w:r>
            <w:r>
              <w:rPr>
                <w:noProof/>
                <w:webHidden/>
              </w:rPr>
              <w:t>42</w:t>
            </w:r>
            <w:r>
              <w:rPr>
                <w:noProof/>
                <w:webHidden/>
              </w:rPr>
              <w:fldChar w:fldCharType="end"/>
            </w:r>
          </w:hyperlink>
        </w:p>
        <w:p w14:paraId="1CAE7D39" w14:textId="6B9FA7F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8" w:history="1">
            <w:r w:rsidRPr="001302E7">
              <w:rPr>
                <w:rStyle w:val="Hyperlnk"/>
                <w:noProof/>
              </w:rPr>
              <w:t>Citycampus styrgrupp</w:t>
            </w:r>
            <w:r>
              <w:rPr>
                <w:noProof/>
                <w:webHidden/>
              </w:rPr>
              <w:tab/>
            </w:r>
            <w:r>
              <w:rPr>
                <w:noProof/>
                <w:webHidden/>
              </w:rPr>
              <w:fldChar w:fldCharType="begin"/>
            </w:r>
            <w:r>
              <w:rPr>
                <w:noProof/>
                <w:webHidden/>
              </w:rPr>
              <w:instrText xml:space="preserve"> PAGEREF _Toc205043118 \h </w:instrText>
            </w:r>
            <w:r>
              <w:rPr>
                <w:noProof/>
                <w:webHidden/>
              </w:rPr>
            </w:r>
            <w:r>
              <w:rPr>
                <w:noProof/>
                <w:webHidden/>
              </w:rPr>
              <w:fldChar w:fldCharType="separate"/>
            </w:r>
            <w:r>
              <w:rPr>
                <w:noProof/>
                <w:webHidden/>
              </w:rPr>
              <w:t>42</w:t>
            </w:r>
            <w:r>
              <w:rPr>
                <w:noProof/>
                <w:webHidden/>
              </w:rPr>
              <w:fldChar w:fldCharType="end"/>
            </w:r>
          </w:hyperlink>
        </w:p>
        <w:p w14:paraId="6D06A83B" w14:textId="6057F60E"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19" w:history="1">
            <w:r w:rsidRPr="001302E7">
              <w:rPr>
                <w:rStyle w:val="Hyperlnk"/>
                <w:noProof/>
              </w:rPr>
              <w:t>Introduktionsgruppen</w:t>
            </w:r>
            <w:r>
              <w:rPr>
                <w:noProof/>
                <w:webHidden/>
              </w:rPr>
              <w:tab/>
            </w:r>
            <w:r>
              <w:rPr>
                <w:noProof/>
                <w:webHidden/>
              </w:rPr>
              <w:fldChar w:fldCharType="begin"/>
            </w:r>
            <w:r>
              <w:rPr>
                <w:noProof/>
                <w:webHidden/>
              </w:rPr>
              <w:instrText xml:space="preserve"> PAGEREF _Toc205043119 \h </w:instrText>
            </w:r>
            <w:r>
              <w:rPr>
                <w:noProof/>
                <w:webHidden/>
              </w:rPr>
            </w:r>
            <w:r>
              <w:rPr>
                <w:noProof/>
                <w:webHidden/>
              </w:rPr>
              <w:fldChar w:fldCharType="separate"/>
            </w:r>
            <w:r>
              <w:rPr>
                <w:noProof/>
                <w:webHidden/>
              </w:rPr>
              <w:t>42</w:t>
            </w:r>
            <w:r>
              <w:rPr>
                <w:noProof/>
                <w:webHidden/>
              </w:rPr>
              <w:fldChar w:fldCharType="end"/>
            </w:r>
          </w:hyperlink>
        </w:p>
        <w:p w14:paraId="3370C5F0" w14:textId="7324FCF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20" w:history="1">
            <w:r w:rsidRPr="001302E7">
              <w:rPr>
                <w:rStyle w:val="Hyperlnk"/>
                <w:noProof/>
              </w:rPr>
              <w:t>Studentstaden Kristianstad</w:t>
            </w:r>
            <w:r>
              <w:rPr>
                <w:noProof/>
                <w:webHidden/>
              </w:rPr>
              <w:tab/>
            </w:r>
            <w:r>
              <w:rPr>
                <w:noProof/>
                <w:webHidden/>
              </w:rPr>
              <w:fldChar w:fldCharType="begin"/>
            </w:r>
            <w:r>
              <w:rPr>
                <w:noProof/>
                <w:webHidden/>
              </w:rPr>
              <w:instrText xml:space="preserve"> PAGEREF _Toc205043120 \h </w:instrText>
            </w:r>
            <w:r>
              <w:rPr>
                <w:noProof/>
                <w:webHidden/>
              </w:rPr>
            </w:r>
            <w:r>
              <w:rPr>
                <w:noProof/>
                <w:webHidden/>
              </w:rPr>
              <w:fldChar w:fldCharType="separate"/>
            </w:r>
            <w:r>
              <w:rPr>
                <w:noProof/>
                <w:webHidden/>
              </w:rPr>
              <w:t>42</w:t>
            </w:r>
            <w:r>
              <w:rPr>
                <w:noProof/>
                <w:webHidden/>
              </w:rPr>
              <w:fldChar w:fldCharType="end"/>
            </w:r>
          </w:hyperlink>
        </w:p>
        <w:p w14:paraId="08664E40" w14:textId="2997C12F" w:rsidR="00EC1C31" w:rsidRDefault="00EC1C31">
          <w:pPr>
            <w:pStyle w:val="Innehll1"/>
            <w:rPr>
              <w:rFonts w:asciiTheme="minorHAnsi" w:eastAsiaTheme="minorEastAsia" w:hAnsiTheme="minorHAnsi"/>
              <w:noProof/>
              <w:sz w:val="22"/>
              <w:szCs w:val="22"/>
              <w:lang w:eastAsia="sv-SE"/>
            </w:rPr>
          </w:pPr>
          <w:hyperlink w:anchor="_Toc205043121" w:history="1">
            <w:r w:rsidRPr="001302E7">
              <w:rPr>
                <w:rStyle w:val="Hyperlnk"/>
                <w:noProof/>
              </w:rPr>
              <w:t>10. Policy för datorhantering &amp; IT</w:t>
            </w:r>
            <w:r>
              <w:rPr>
                <w:noProof/>
                <w:webHidden/>
              </w:rPr>
              <w:tab/>
            </w:r>
            <w:r>
              <w:rPr>
                <w:noProof/>
                <w:webHidden/>
              </w:rPr>
              <w:fldChar w:fldCharType="begin"/>
            </w:r>
            <w:r>
              <w:rPr>
                <w:noProof/>
                <w:webHidden/>
              </w:rPr>
              <w:instrText xml:space="preserve"> PAGEREF _Toc205043121 \h </w:instrText>
            </w:r>
            <w:r>
              <w:rPr>
                <w:noProof/>
                <w:webHidden/>
              </w:rPr>
            </w:r>
            <w:r>
              <w:rPr>
                <w:noProof/>
                <w:webHidden/>
              </w:rPr>
              <w:fldChar w:fldCharType="separate"/>
            </w:r>
            <w:r>
              <w:rPr>
                <w:noProof/>
                <w:webHidden/>
              </w:rPr>
              <w:t>43</w:t>
            </w:r>
            <w:r>
              <w:rPr>
                <w:noProof/>
                <w:webHidden/>
              </w:rPr>
              <w:fldChar w:fldCharType="end"/>
            </w:r>
          </w:hyperlink>
        </w:p>
        <w:p w14:paraId="57D49A5B" w14:textId="46AD1F6D"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2" w:history="1">
            <w:r w:rsidRPr="001302E7">
              <w:rPr>
                <w:rStyle w:val="Hyperlnk"/>
                <w:noProof/>
              </w:rPr>
              <w:t>Bakgrund</w:t>
            </w:r>
            <w:r>
              <w:rPr>
                <w:noProof/>
                <w:webHidden/>
              </w:rPr>
              <w:tab/>
            </w:r>
            <w:r>
              <w:rPr>
                <w:noProof/>
                <w:webHidden/>
              </w:rPr>
              <w:fldChar w:fldCharType="begin"/>
            </w:r>
            <w:r>
              <w:rPr>
                <w:noProof/>
                <w:webHidden/>
              </w:rPr>
              <w:instrText xml:space="preserve"> PAGEREF _Toc205043122 \h </w:instrText>
            </w:r>
            <w:r>
              <w:rPr>
                <w:noProof/>
                <w:webHidden/>
              </w:rPr>
            </w:r>
            <w:r>
              <w:rPr>
                <w:noProof/>
                <w:webHidden/>
              </w:rPr>
              <w:fldChar w:fldCharType="separate"/>
            </w:r>
            <w:r>
              <w:rPr>
                <w:noProof/>
                <w:webHidden/>
              </w:rPr>
              <w:t>43</w:t>
            </w:r>
            <w:r>
              <w:rPr>
                <w:noProof/>
                <w:webHidden/>
              </w:rPr>
              <w:fldChar w:fldCharType="end"/>
            </w:r>
          </w:hyperlink>
        </w:p>
        <w:p w14:paraId="12327C3D" w14:textId="2C470A1A"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3" w:history="1">
            <w:r w:rsidRPr="001302E7">
              <w:rPr>
                <w:rStyle w:val="Hyperlnk"/>
                <w:noProof/>
              </w:rPr>
              <w:t>Genomförande</w:t>
            </w:r>
            <w:r>
              <w:rPr>
                <w:noProof/>
                <w:webHidden/>
              </w:rPr>
              <w:tab/>
            </w:r>
            <w:r>
              <w:rPr>
                <w:noProof/>
                <w:webHidden/>
              </w:rPr>
              <w:fldChar w:fldCharType="begin"/>
            </w:r>
            <w:r>
              <w:rPr>
                <w:noProof/>
                <w:webHidden/>
              </w:rPr>
              <w:instrText xml:space="preserve"> PAGEREF _Toc205043123 \h </w:instrText>
            </w:r>
            <w:r>
              <w:rPr>
                <w:noProof/>
                <w:webHidden/>
              </w:rPr>
            </w:r>
            <w:r>
              <w:rPr>
                <w:noProof/>
                <w:webHidden/>
              </w:rPr>
              <w:fldChar w:fldCharType="separate"/>
            </w:r>
            <w:r>
              <w:rPr>
                <w:noProof/>
                <w:webHidden/>
              </w:rPr>
              <w:t>43</w:t>
            </w:r>
            <w:r>
              <w:rPr>
                <w:noProof/>
                <w:webHidden/>
              </w:rPr>
              <w:fldChar w:fldCharType="end"/>
            </w:r>
          </w:hyperlink>
        </w:p>
        <w:p w14:paraId="35D4E835" w14:textId="304C873C"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4" w:history="1">
            <w:r w:rsidRPr="001302E7">
              <w:rPr>
                <w:rStyle w:val="Hyperlnk"/>
                <w:noProof/>
              </w:rPr>
              <w:t>Kristianstad Studentkårs discordserver</w:t>
            </w:r>
            <w:r>
              <w:rPr>
                <w:noProof/>
                <w:webHidden/>
              </w:rPr>
              <w:tab/>
            </w:r>
            <w:r>
              <w:rPr>
                <w:noProof/>
                <w:webHidden/>
              </w:rPr>
              <w:fldChar w:fldCharType="begin"/>
            </w:r>
            <w:r>
              <w:rPr>
                <w:noProof/>
                <w:webHidden/>
              </w:rPr>
              <w:instrText xml:space="preserve"> PAGEREF _Toc205043124 \h </w:instrText>
            </w:r>
            <w:r>
              <w:rPr>
                <w:noProof/>
                <w:webHidden/>
              </w:rPr>
            </w:r>
            <w:r>
              <w:rPr>
                <w:noProof/>
                <w:webHidden/>
              </w:rPr>
              <w:fldChar w:fldCharType="separate"/>
            </w:r>
            <w:r>
              <w:rPr>
                <w:noProof/>
                <w:webHidden/>
              </w:rPr>
              <w:t>43</w:t>
            </w:r>
            <w:r>
              <w:rPr>
                <w:noProof/>
                <w:webHidden/>
              </w:rPr>
              <w:fldChar w:fldCharType="end"/>
            </w:r>
          </w:hyperlink>
        </w:p>
        <w:p w14:paraId="43DD0DFF" w14:textId="1C7656DC"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25" w:history="1">
            <w:r w:rsidRPr="001302E7">
              <w:rPr>
                <w:rStyle w:val="Hyperlnk"/>
                <w:noProof/>
              </w:rPr>
              <w:t>Bakgrund</w:t>
            </w:r>
            <w:r>
              <w:rPr>
                <w:noProof/>
                <w:webHidden/>
              </w:rPr>
              <w:tab/>
            </w:r>
            <w:r>
              <w:rPr>
                <w:noProof/>
                <w:webHidden/>
              </w:rPr>
              <w:fldChar w:fldCharType="begin"/>
            </w:r>
            <w:r>
              <w:rPr>
                <w:noProof/>
                <w:webHidden/>
              </w:rPr>
              <w:instrText xml:space="preserve"> PAGEREF _Toc205043125 \h </w:instrText>
            </w:r>
            <w:r>
              <w:rPr>
                <w:noProof/>
                <w:webHidden/>
              </w:rPr>
            </w:r>
            <w:r>
              <w:rPr>
                <w:noProof/>
                <w:webHidden/>
              </w:rPr>
              <w:fldChar w:fldCharType="separate"/>
            </w:r>
            <w:r>
              <w:rPr>
                <w:noProof/>
                <w:webHidden/>
              </w:rPr>
              <w:t>43</w:t>
            </w:r>
            <w:r>
              <w:rPr>
                <w:noProof/>
                <w:webHidden/>
              </w:rPr>
              <w:fldChar w:fldCharType="end"/>
            </w:r>
          </w:hyperlink>
        </w:p>
        <w:p w14:paraId="126EDA30" w14:textId="0AC8E32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26" w:history="1">
            <w:r w:rsidRPr="001302E7">
              <w:rPr>
                <w:rStyle w:val="Hyperlnk"/>
                <w:noProof/>
              </w:rPr>
              <w:t>Genomförande</w:t>
            </w:r>
            <w:r>
              <w:rPr>
                <w:noProof/>
                <w:webHidden/>
              </w:rPr>
              <w:tab/>
            </w:r>
            <w:r>
              <w:rPr>
                <w:noProof/>
                <w:webHidden/>
              </w:rPr>
              <w:fldChar w:fldCharType="begin"/>
            </w:r>
            <w:r>
              <w:rPr>
                <w:noProof/>
                <w:webHidden/>
              </w:rPr>
              <w:instrText xml:space="preserve"> PAGEREF _Toc205043126 \h </w:instrText>
            </w:r>
            <w:r>
              <w:rPr>
                <w:noProof/>
                <w:webHidden/>
              </w:rPr>
            </w:r>
            <w:r>
              <w:rPr>
                <w:noProof/>
                <w:webHidden/>
              </w:rPr>
              <w:fldChar w:fldCharType="separate"/>
            </w:r>
            <w:r>
              <w:rPr>
                <w:noProof/>
                <w:webHidden/>
              </w:rPr>
              <w:t>43</w:t>
            </w:r>
            <w:r>
              <w:rPr>
                <w:noProof/>
                <w:webHidden/>
              </w:rPr>
              <w:fldChar w:fldCharType="end"/>
            </w:r>
          </w:hyperlink>
        </w:p>
        <w:p w14:paraId="41B52227" w14:textId="00DD0D1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7" w:history="1">
            <w:r w:rsidRPr="001302E7">
              <w:rPr>
                <w:rStyle w:val="Hyperlnk"/>
                <w:noProof/>
              </w:rPr>
              <w:t>11. Policy för profilkläder på Kristianstad Studentkår</w:t>
            </w:r>
            <w:r>
              <w:rPr>
                <w:noProof/>
                <w:webHidden/>
              </w:rPr>
              <w:tab/>
            </w:r>
            <w:r>
              <w:rPr>
                <w:noProof/>
                <w:webHidden/>
              </w:rPr>
              <w:fldChar w:fldCharType="begin"/>
            </w:r>
            <w:r>
              <w:rPr>
                <w:noProof/>
                <w:webHidden/>
              </w:rPr>
              <w:instrText xml:space="preserve"> PAGEREF _Toc205043127 \h </w:instrText>
            </w:r>
            <w:r>
              <w:rPr>
                <w:noProof/>
                <w:webHidden/>
              </w:rPr>
            </w:r>
            <w:r>
              <w:rPr>
                <w:noProof/>
                <w:webHidden/>
              </w:rPr>
              <w:fldChar w:fldCharType="separate"/>
            </w:r>
            <w:r>
              <w:rPr>
                <w:noProof/>
                <w:webHidden/>
              </w:rPr>
              <w:t>45</w:t>
            </w:r>
            <w:r>
              <w:rPr>
                <w:noProof/>
                <w:webHidden/>
              </w:rPr>
              <w:fldChar w:fldCharType="end"/>
            </w:r>
          </w:hyperlink>
        </w:p>
        <w:p w14:paraId="5CEC0D48" w14:textId="46703C35"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8" w:history="1">
            <w:r w:rsidRPr="001302E7">
              <w:rPr>
                <w:rStyle w:val="Hyperlnk"/>
                <w:noProof/>
              </w:rPr>
              <w:t>Bakgrund</w:t>
            </w:r>
            <w:r>
              <w:rPr>
                <w:noProof/>
                <w:webHidden/>
              </w:rPr>
              <w:tab/>
            </w:r>
            <w:r>
              <w:rPr>
                <w:noProof/>
                <w:webHidden/>
              </w:rPr>
              <w:fldChar w:fldCharType="begin"/>
            </w:r>
            <w:r>
              <w:rPr>
                <w:noProof/>
                <w:webHidden/>
              </w:rPr>
              <w:instrText xml:space="preserve"> PAGEREF _Toc205043128 \h </w:instrText>
            </w:r>
            <w:r>
              <w:rPr>
                <w:noProof/>
                <w:webHidden/>
              </w:rPr>
            </w:r>
            <w:r>
              <w:rPr>
                <w:noProof/>
                <w:webHidden/>
              </w:rPr>
              <w:fldChar w:fldCharType="separate"/>
            </w:r>
            <w:r>
              <w:rPr>
                <w:noProof/>
                <w:webHidden/>
              </w:rPr>
              <w:t>45</w:t>
            </w:r>
            <w:r>
              <w:rPr>
                <w:noProof/>
                <w:webHidden/>
              </w:rPr>
              <w:fldChar w:fldCharType="end"/>
            </w:r>
          </w:hyperlink>
        </w:p>
        <w:p w14:paraId="66C65833" w14:textId="044C7733"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29" w:history="1">
            <w:r w:rsidRPr="001302E7">
              <w:rPr>
                <w:rStyle w:val="Hyperlnk"/>
                <w:noProof/>
              </w:rPr>
              <w:t>Inköp av profilkläder</w:t>
            </w:r>
            <w:r>
              <w:rPr>
                <w:noProof/>
                <w:webHidden/>
              </w:rPr>
              <w:tab/>
            </w:r>
            <w:r>
              <w:rPr>
                <w:noProof/>
                <w:webHidden/>
              </w:rPr>
              <w:fldChar w:fldCharType="begin"/>
            </w:r>
            <w:r>
              <w:rPr>
                <w:noProof/>
                <w:webHidden/>
              </w:rPr>
              <w:instrText xml:space="preserve"> PAGEREF _Toc205043129 \h </w:instrText>
            </w:r>
            <w:r>
              <w:rPr>
                <w:noProof/>
                <w:webHidden/>
              </w:rPr>
            </w:r>
            <w:r>
              <w:rPr>
                <w:noProof/>
                <w:webHidden/>
              </w:rPr>
              <w:fldChar w:fldCharType="separate"/>
            </w:r>
            <w:r>
              <w:rPr>
                <w:noProof/>
                <w:webHidden/>
              </w:rPr>
              <w:t>45</w:t>
            </w:r>
            <w:r>
              <w:rPr>
                <w:noProof/>
                <w:webHidden/>
              </w:rPr>
              <w:fldChar w:fldCharType="end"/>
            </w:r>
          </w:hyperlink>
        </w:p>
        <w:p w14:paraId="62327C95" w14:textId="5973FF8C"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0" w:history="1">
            <w:r w:rsidRPr="001302E7">
              <w:rPr>
                <w:rStyle w:val="Hyperlnk"/>
                <w:noProof/>
              </w:rPr>
              <w:t>Utlånande av profilkläder</w:t>
            </w:r>
            <w:r>
              <w:rPr>
                <w:noProof/>
                <w:webHidden/>
              </w:rPr>
              <w:tab/>
            </w:r>
            <w:r>
              <w:rPr>
                <w:noProof/>
                <w:webHidden/>
              </w:rPr>
              <w:fldChar w:fldCharType="begin"/>
            </w:r>
            <w:r>
              <w:rPr>
                <w:noProof/>
                <w:webHidden/>
              </w:rPr>
              <w:instrText xml:space="preserve"> PAGEREF _Toc205043130 \h </w:instrText>
            </w:r>
            <w:r>
              <w:rPr>
                <w:noProof/>
                <w:webHidden/>
              </w:rPr>
            </w:r>
            <w:r>
              <w:rPr>
                <w:noProof/>
                <w:webHidden/>
              </w:rPr>
              <w:fldChar w:fldCharType="separate"/>
            </w:r>
            <w:r>
              <w:rPr>
                <w:noProof/>
                <w:webHidden/>
              </w:rPr>
              <w:t>45</w:t>
            </w:r>
            <w:r>
              <w:rPr>
                <w:noProof/>
                <w:webHidden/>
              </w:rPr>
              <w:fldChar w:fldCharType="end"/>
            </w:r>
          </w:hyperlink>
        </w:p>
        <w:p w14:paraId="45E25B16" w14:textId="2AE9982A"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1" w:history="1">
            <w:r w:rsidRPr="001302E7">
              <w:rPr>
                <w:rStyle w:val="Hyperlnk"/>
                <w:noProof/>
              </w:rPr>
              <w:t>Utköp av profilkläder</w:t>
            </w:r>
            <w:r>
              <w:rPr>
                <w:noProof/>
                <w:webHidden/>
              </w:rPr>
              <w:tab/>
            </w:r>
            <w:r>
              <w:rPr>
                <w:noProof/>
                <w:webHidden/>
              </w:rPr>
              <w:fldChar w:fldCharType="begin"/>
            </w:r>
            <w:r>
              <w:rPr>
                <w:noProof/>
                <w:webHidden/>
              </w:rPr>
              <w:instrText xml:space="preserve"> PAGEREF _Toc205043131 \h </w:instrText>
            </w:r>
            <w:r>
              <w:rPr>
                <w:noProof/>
                <w:webHidden/>
              </w:rPr>
            </w:r>
            <w:r>
              <w:rPr>
                <w:noProof/>
                <w:webHidden/>
              </w:rPr>
              <w:fldChar w:fldCharType="separate"/>
            </w:r>
            <w:r>
              <w:rPr>
                <w:noProof/>
                <w:webHidden/>
              </w:rPr>
              <w:t>45</w:t>
            </w:r>
            <w:r>
              <w:rPr>
                <w:noProof/>
                <w:webHidden/>
              </w:rPr>
              <w:fldChar w:fldCharType="end"/>
            </w:r>
          </w:hyperlink>
        </w:p>
        <w:p w14:paraId="17CD379B" w14:textId="2B788FF7"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2" w:history="1">
            <w:r w:rsidRPr="001302E7">
              <w:rPr>
                <w:rStyle w:val="Hyperlnk"/>
                <w:noProof/>
              </w:rPr>
              <w:t>Avtal för profilkläder</w:t>
            </w:r>
            <w:r>
              <w:rPr>
                <w:noProof/>
                <w:webHidden/>
              </w:rPr>
              <w:tab/>
            </w:r>
            <w:r>
              <w:rPr>
                <w:noProof/>
                <w:webHidden/>
              </w:rPr>
              <w:fldChar w:fldCharType="begin"/>
            </w:r>
            <w:r>
              <w:rPr>
                <w:noProof/>
                <w:webHidden/>
              </w:rPr>
              <w:instrText xml:space="preserve"> PAGEREF _Toc205043132 \h </w:instrText>
            </w:r>
            <w:r>
              <w:rPr>
                <w:noProof/>
                <w:webHidden/>
              </w:rPr>
            </w:r>
            <w:r>
              <w:rPr>
                <w:noProof/>
                <w:webHidden/>
              </w:rPr>
              <w:fldChar w:fldCharType="separate"/>
            </w:r>
            <w:r>
              <w:rPr>
                <w:noProof/>
                <w:webHidden/>
              </w:rPr>
              <w:t>46</w:t>
            </w:r>
            <w:r>
              <w:rPr>
                <w:noProof/>
                <w:webHidden/>
              </w:rPr>
              <w:fldChar w:fldCharType="end"/>
            </w:r>
          </w:hyperlink>
        </w:p>
        <w:p w14:paraId="36DAFC44" w14:textId="3203CD5E"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3" w:history="1">
            <w:r w:rsidRPr="001302E7">
              <w:rPr>
                <w:rStyle w:val="Hyperlnk"/>
                <w:noProof/>
              </w:rPr>
              <w:t>Studentkårens åtaganden</w:t>
            </w:r>
            <w:r>
              <w:rPr>
                <w:noProof/>
                <w:webHidden/>
              </w:rPr>
              <w:tab/>
            </w:r>
            <w:r>
              <w:rPr>
                <w:noProof/>
                <w:webHidden/>
              </w:rPr>
              <w:fldChar w:fldCharType="begin"/>
            </w:r>
            <w:r>
              <w:rPr>
                <w:noProof/>
                <w:webHidden/>
              </w:rPr>
              <w:instrText xml:space="preserve"> PAGEREF _Toc205043133 \h </w:instrText>
            </w:r>
            <w:r>
              <w:rPr>
                <w:noProof/>
                <w:webHidden/>
              </w:rPr>
            </w:r>
            <w:r>
              <w:rPr>
                <w:noProof/>
                <w:webHidden/>
              </w:rPr>
              <w:fldChar w:fldCharType="separate"/>
            </w:r>
            <w:r>
              <w:rPr>
                <w:noProof/>
                <w:webHidden/>
              </w:rPr>
              <w:t>46</w:t>
            </w:r>
            <w:r>
              <w:rPr>
                <w:noProof/>
                <w:webHidden/>
              </w:rPr>
              <w:fldChar w:fldCharType="end"/>
            </w:r>
          </w:hyperlink>
        </w:p>
        <w:p w14:paraId="0A0C9712" w14:textId="00E6DA31"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4" w:history="1">
            <w:r w:rsidRPr="001302E7">
              <w:rPr>
                <w:rStyle w:val="Hyperlnk"/>
                <w:noProof/>
              </w:rPr>
              <w:t>Låntagarens åtaganden</w:t>
            </w:r>
            <w:r>
              <w:rPr>
                <w:noProof/>
                <w:webHidden/>
              </w:rPr>
              <w:tab/>
            </w:r>
            <w:r>
              <w:rPr>
                <w:noProof/>
                <w:webHidden/>
              </w:rPr>
              <w:fldChar w:fldCharType="begin"/>
            </w:r>
            <w:r>
              <w:rPr>
                <w:noProof/>
                <w:webHidden/>
              </w:rPr>
              <w:instrText xml:space="preserve"> PAGEREF _Toc205043134 \h </w:instrText>
            </w:r>
            <w:r>
              <w:rPr>
                <w:noProof/>
                <w:webHidden/>
              </w:rPr>
            </w:r>
            <w:r>
              <w:rPr>
                <w:noProof/>
                <w:webHidden/>
              </w:rPr>
              <w:fldChar w:fldCharType="separate"/>
            </w:r>
            <w:r>
              <w:rPr>
                <w:noProof/>
                <w:webHidden/>
              </w:rPr>
              <w:t>46</w:t>
            </w:r>
            <w:r>
              <w:rPr>
                <w:noProof/>
                <w:webHidden/>
              </w:rPr>
              <w:fldChar w:fldCharType="end"/>
            </w:r>
          </w:hyperlink>
        </w:p>
        <w:p w14:paraId="200C4344" w14:textId="7E308C05" w:rsidR="00EC1C31" w:rsidRDefault="00EC1C31">
          <w:pPr>
            <w:pStyle w:val="Innehll1"/>
            <w:rPr>
              <w:rFonts w:asciiTheme="minorHAnsi" w:eastAsiaTheme="minorEastAsia" w:hAnsiTheme="minorHAnsi"/>
              <w:noProof/>
              <w:sz w:val="22"/>
              <w:szCs w:val="22"/>
              <w:lang w:eastAsia="sv-SE"/>
            </w:rPr>
          </w:pPr>
          <w:hyperlink w:anchor="_Toc205043135" w:history="1">
            <w:r w:rsidRPr="001302E7">
              <w:rPr>
                <w:rStyle w:val="Hyperlnk"/>
                <w:noProof/>
              </w:rPr>
              <w:t>12. Policy för misskötsel av post</w:t>
            </w:r>
            <w:r>
              <w:rPr>
                <w:noProof/>
                <w:webHidden/>
              </w:rPr>
              <w:tab/>
            </w:r>
            <w:r>
              <w:rPr>
                <w:noProof/>
                <w:webHidden/>
              </w:rPr>
              <w:fldChar w:fldCharType="begin"/>
            </w:r>
            <w:r>
              <w:rPr>
                <w:noProof/>
                <w:webHidden/>
              </w:rPr>
              <w:instrText xml:space="preserve"> PAGEREF _Toc205043135 \h </w:instrText>
            </w:r>
            <w:r>
              <w:rPr>
                <w:noProof/>
                <w:webHidden/>
              </w:rPr>
            </w:r>
            <w:r>
              <w:rPr>
                <w:noProof/>
                <w:webHidden/>
              </w:rPr>
              <w:fldChar w:fldCharType="separate"/>
            </w:r>
            <w:r>
              <w:rPr>
                <w:noProof/>
                <w:webHidden/>
              </w:rPr>
              <w:t>47</w:t>
            </w:r>
            <w:r>
              <w:rPr>
                <w:noProof/>
                <w:webHidden/>
              </w:rPr>
              <w:fldChar w:fldCharType="end"/>
            </w:r>
          </w:hyperlink>
        </w:p>
        <w:p w14:paraId="117D4440" w14:textId="183ADAE8"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6" w:history="1">
            <w:r w:rsidRPr="001302E7">
              <w:rPr>
                <w:rStyle w:val="Hyperlnk"/>
                <w:noProof/>
              </w:rPr>
              <w:t>Bakgrund</w:t>
            </w:r>
            <w:r>
              <w:rPr>
                <w:noProof/>
                <w:webHidden/>
              </w:rPr>
              <w:tab/>
            </w:r>
            <w:r>
              <w:rPr>
                <w:noProof/>
                <w:webHidden/>
              </w:rPr>
              <w:fldChar w:fldCharType="begin"/>
            </w:r>
            <w:r>
              <w:rPr>
                <w:noProof/>
                <w:webHidden/>
              </w:rPr>
              <w:instrText xml:space="preserve"> PAGEREF _Toc205043136 \h </w:instrText>
            </w:r>
            <w:r>
              <w:rPr>
                <w:noProof/>
                <w:webHidden/>
              </w:rPr>
            </w:r>
            <w:r>
              <w:rPr>
                <w:noProof/>
                <w:webHidden/>
              </w:rPr>
              <w:fldChar w:fldCharType="separate"/>
            </w:r>
            <w:r>
              <w:rPr>
                <w:noProof/>
                <w:webHidden/>
              </w:rPr>
              <w:t>47</w:t>
            </w:r>
            <w:r>
              <w:rPr>
                <w:noProof/>
                <w:webHidden/>
              </w:rPr>
              <w:fldChar w:fldCharType="end"/>
            </w:r>
          </w:hyperlink>
        </w:p>
        <w:p w14:paraId="0DAFF5BD" w14:textId="67EF528B"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37" w:history="1">
            <w:r w:rsidRPr="001302E7">
              <w:rPr>
                <w:rStyle w:val="Hyperlnk"/>
                <w:noProof/>
              </w:rPr>
              <w:t>Tillämpningsområden</w:t>
            </w:r>
            <w:r>
              <w:rPr>
                <w:noProof/>
                <w:webHidden/>
              </w:rPr>
              <w:tab/>
            </w:r>
            <w:r>
              <w:rPr>
                <w:noProof/>
                <w:webHidden/>
              </w:rPr>
              <w:fldChar w:fldCharType="begin"/>
            </w:r>
            <w:r>
              <w:rPr>
                <w:noProof/>
                <w:webHidden/>
              </w:rPr>
              <w:instrText xml:space="preserve"> PAGEREF _Toc205043137 \h </w:instrText>
            </w:r>
            <w:r>
              <w:rPr>
                <w:noProof/>
                <w:webHidden/>
              </w:rPr>
            </w:r>
            <w:r>
              <w:rPr>
                <w:noProof/>
                <w:webHidden/>
              </w:rPr>
              <w:fldChar w:fldCharType="separate"/>
            </w:r>
            <w:r>
              <w:rPr>
                <w:noProof/>
                <w:webHidden/>
              </w:rPr>
              <w:t>47</w:t>
            </w:r>
            <w:r>
              <w:rPr>
                <w:noProof/>
                <w:webHidden/>
              </w:rPr>
              <w:fldChar w:fldCharType="end"/>
            </w:r>
          </w:hyperlink>
        </w:p>
        <w:p w14:paraId="327306C3" w14:textId="651AE22E"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38" w:history="1">
            <w:r w:rsidRPr="001302E7">
              <w:rPr>
                <w:rStyle w:val="Hyperlnk"/>
                <w:noProof/>
              </w:rPr>
              <w:t>Studentrepresentant</w:t>
            </w:r>
            <w:r>
              <w:rPr>
                <w:noProof/>
                <w:webHidden/>
              </w:rPr>
              <w:tab/>
            </w:r>
            <w:r>
              <w:rPr>
                <w:noProof/>
                <w:webHidden/>
              </w:rPr>
              <w:fldChar w:fldCharType="begin"/>
            </w:r>
            <w:r>
              <w:rPr>
                <w:noProof/>
                <w:webHidden/>
              </w:rPr>
              <w:instrText xml:space="preserve"> PAGEREF _Toc205043138 \h </w:instrText>
            </w:r>
            <w:r>
              <w:rPr>
                <w:noProof/>
                <w:webHidden/>
              </w:rPr>
            </w:r>
            <w:r>
              <w:rPr>
                <w:noProof/>
                <w:webHidden/>
              </w:rPr>
              <w:fldChar w:fldCharType="separate"/>
            </w:r>
            <w:r>
              <w:rPr>
                <w:noProof/>
                <w:webHidden/>
              </w:rPr>
              <w:t>47</w:t>
            </w:r>
            <w:r>
              <w:rPr>
                <w:noProof/>
                <w:webHidden/>
              </w:rPr>
              <w:fldChar w:fldCharType="end"/>
            </w:r>
          </w:hyperlink>
        </w:p>
        <w:p w14:paraId="01D73C0A" w14:textId="07A01F55"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39" w:history="1">
            <w:r w:rsidRPr="001302E7">
              <w:rPr>
                <w:rStyle w:val="Hyperlnk"/>
                <w:noProof/>
              </w:rPr>
              <w:t>Ledamot i KSK:s styrelse</w:t>
            </w:r>
            <w:r>
              <w:rPr>
                <w:noProof/>
                <w:webHidden/>
              </w:rPr>
              <w:tab/>
            </w:r>
            <w:r>
              <w:rPr>
                <w:noProof/>
                <w:webHidden/>
              </w:rPr>
              <w:fldChar w:fldCharType="begin"/>
            </w:r>
            <w:r>
              <w:rPr>
                <w:noProof/>
                <w:webHidden/>
              </w:rPr>
              <w:instrText xml:space="preserve"> PAGEREF _Toc205043139 \h </w:instrText>
            </w:r>
            <w:r>
              <w:rPr>
                <w:noProof/>
                <w:webHidden/>
              </w:rPr>
            </w:r>
            <w:r>
              <w:rPr>
                <w:noProof/>
                <w:webHidden/>
              </w:rPr>
              <w:fldChar w:fldCharType="separate"/>
            </w:r>
            <w:r>
              <w:rPr>
                <w:noProof/>
                <w:webHidden/>
              </w:rPr>
              <w:t>47</w:t>
            </w:r>
            <w:r>
              <w:rPr>
                <w:noProof/>
                <w:webHidden/>
              </w:rPr>
              <w:fldChar w:fldCharType="end"/>
            </w:r>
          </w:hyperlink>
        </w:p>
        <w:p w14:paraId="3926ECE7" w14:textId="759F2464"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40" w:history="1">
            <w:r w:rsidRPr="001302E7">
              <w:rPr>
                <w:rStyle w:val="Hyperlnk"/>
                <w:noProof/>
              </w:rPr>
              <w:t>Arbetsutskottet</w:t>
            </w:r>
            <w:r>
              <w:rPr>
                <w:noProof/>
                <w:webHidden/>
              </w:rPr>
              <w:tab/>
            </w:r>
            <w:r>
              <w:rPr>
                <w:noProof/>
                <w:webHidden/>
              </w:rPr>
              <w:fldChar w:fldCharType="begin"/>
            </w:r>
            <w:r>
              <w:rPr>
                <w:noProof/>
                <w:webHidden/>
              </w:rPr>
              <w:instrText xml:space="preserve"> PAGEREF _Toc205043140 \h </w:instrText>
            </w:r>
            <w:r>
              <w:rPr>
                <w:noProof/>
                <w:webHidden/>
              </w:rPr>
            </w:r>
            <w:r>
              <w:rPr>
                <w:noProof/>
                <w:webHidden/>
              </w:rPr>
              <w:fldChar w:fldCharType="separate"/>
            </w:r>
            <w:r>
              <w:rPr>
                <w:noProof/>
                <w:webHidden/>
              </w:rPr>
              <w:t>47</w:t>
            </w:r>
            <w:r>
              <w:rPr>
                <w:noProof/>
                <w:webHidden/>
              </w:rPr>
              <w:fldChar w:fldCharType="end"/>
            </w:r>
          </w:hyperlink>
        </w:p>
        <w:p w14:paraId="255B2646" w14:textId="7395AD92"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41" w:history="1">
            <w:r w:rsidRPr="001302E7">
              <w:rPr>
                <w:rStyle w:val="Hyperlnk"/>
                <w:noProof/>
              </w:rPr>
              <w:t>Uppdatering av policy:</w:t>
            </w:r>
            <w:r>
              <w:rPr>
                <w:noProof/>
                <w:webHidden/>
              </w:rPr>
              <w:tab/>
            </w:r>
            <w:r>
              <w:rPr>
                <w:noProof/>
                <w:webHidden/>
              </w:rPr>
              <w:fldChar w:fldCharType="begin"/>
            </w:r>
            <w:r>
              <w:rPr>
                <w:noProof/>
                <w:webHidden/>
              </w:rPr>
              <w:instrText xml:space="preserve"> PAGEREF _Toc205043141 \h </w:instrText>
            </w:r>
            <w:r>
              <w:rPr>
                <w:noProof/>
                <w:webHidden/>
              </w:rPr>
            </w:r>
            <w:r>
              <w:rPr>
                <w:noProof/>
                <w:webHidden/>
              </w:rPr>
              <w:fldChar w:fldCharType="separate"/>
            </w:r>
            <w:r>
              <w:rPr>
                <w:noProof/>
                <w:webHidden/>
              </w:rPr>
              <w:t>48</w:t>
            </w:r>
            <w:r>
              <w:rPr>
                <w:noProof/>
                <w:webHidden/>
              </w:rPr>
              <w:fldChar w:fldCharType="end"/>
            </w:r>
          </w:hyperlink>
        </w:p>
        <w:p w14:paraId="34D8196E" w14:textId="324982B7"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42" w:history="1">
            <w:r w:rsidRPr="001302E7">
              <w:rPr>
                <w:rStyle w:val="Hyperlnk"/>
                <w:noProof/>
              </w:rPr>
              <w:t>13. Policy föredragslistor till stormöten</w:t>
            </w:r>
            <w:r>
              <w:rPr>
                <w:noProof/>
                <w:webHidden/>
              </w:rPr>
              <w:tab/>
            </w:r>
            <w:r>
              <w:rPr>
                <w:noProof/>
                <w:webHidden/>
              </w:rPr>
              <w:fldChar w:fldCharType="begin"/>
            </w:r>
            <w:r>
              <w:rPr>
                <w:noProof/>
                <w:webHidden/>
              </w:rPr>
              <w:instrText xml:space="preserve"> PAGEREF _Toc205043142 \h </w:instrText>
            </w:r>
            <w:r>
              <w:rPr>
                <w:noProof/>
                <w:webHidden/>
              </w:rPr>
            </w:r>
            <w:r>
              <w:rPr>
                <w:noProof/>
                <w:webHidden/>
              </w:rPr>
              <w:fldChar w:fldCharType="separate"/>
            </w:r>
            <w:r>
              <w:rPr>
                <w:noProof/>
                <w:webHidden/>
              </w:rPr>
              <w:t>48</w:t>
            </w:r>
            <w:r>
              <w:rPr>
                <w:noProof/>
                <w:webHidden/>
              </w:rPr>
              <w:fldChar w:fldCharType="end"/>
            </w:r>
          </w:hyperlink>
        </w:p>
        <w:p w14:paraId="61546E2C" w14:textId="22770AEA"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43" w:history="1">
            <w:r w:rsidRPr="001302E7">
              <w:rPr>
                <w:rStyle w:val="Hyperlnk"/>
                <w:noProof/>
              </w:rPr>
              <w:t>Bakgrund</w:t>
            </w:r>
            <w:r>
              <w:rPr>
                <w:noProof/>
                <w:webHidden/>
              </w:rPr>
              <w:tab/>
            </w:r>
            <w:r>
              <w:rPr>
                <w:noProof/>
                <w:webHidden/>
              </w:rPr>
              <w:fldChar w:fldCharType="begin"/>
            </w:r>
            <w:r>
              <w:rPr>
                <w:noProof/>
                <w:webHidden/>
              </w:rPr>
              <w:instrText xml:space="preserve"> PAGEREF _Toc205043143 \h </w:instrText>
            </w:r>
            <w:r>
              <w:rPr>
                <w:noProof/>
                <w:webHidden/>
              </w:rPr>
            </w:r>
            <w:r>
              <w:rPr>
                <w:noProof/>
                <w:webHidden/>
              </w:rPr>
              <w:fldChar w:fldCharType="separate"/>
            </w:r>
            <w:r>
              <w:rPr>
                <w:noProof/>
                <w:webHidden/>
              </w:rPr>
              <w:t>48</w:t>
            </w:r>
            <w:r>
              <w:rPr>
                <w:noProof/>
                <w:webHidden/>
              </w:rPr>
              <w:fldChar w:fldCharType="end"/>
            </w:r>
          </w:hyperlink>
        </w:p>
        <w:p w14:paraId="7F136652" w14:textId="262BA3A3" w:rsidR="00EC1C31" w:rsidRDefault="00EC1C31">
          <w:pPr>
            <w:pStyle w:val="Innehll2"/>
            <w:tabs>
              <w:tab w:val="right" w:leader="dot" w:pos="9062"/>
            </w:tabs>
            <w:rPr>
              <w:rFonts w:asciiTheme="minorHAnsi" w:eastAsiaTheme="minorEastAsia" w:hAnsiTheme="minorHAnsi"/>
              <w:noProof/>
              <w:sz w:val="22"/>
              <w:szCs w:val="22"/>
              <w:lang w:eastAsia="sv-SE"/>
            </w:rPr>
          </w:pPr>
          <w:hyperlink w:anchor="_Toc205043144" w:history="1">
            <w:r w:rsidRPr="001302E7">
              <w:rPr>
                <w:rStyle w:val="Hyperlnk"/>
                <w:noProof/>
              </w:rPr>
              <w:t>Tillämpningsområden</w:t>
            </w:r>
            <w:r>
              <w:rPr>
                <w:noProof/>
                <w:webHidden/>
              </w:rPr>
              <w:tab/>
            </w:r>
            <w:r>
              <w:rPr>
                <w:noProof/>
                <w:webHidden/>
              </w:rPr>
              <w:fldChar w:fldCharType="begin"/>
            </w:r>
            <w:r>
              <w:rPr>
                <w:noProof/>
                <w:webHidden/>
              </w:rPr>
              <w:instrText xml:space="preserve"> PAGEREF _Toc205043144 \h </w:instrText>
            </w:r>
            <w:r>
              <w:rPr>
                <w:noProof/>
                <w:webHidden/>
              </w:rPr>
            </w:r>
            <w:r>
              <w:rPr>
                <w:noProof/>
                <w:webHidden/>
              </w:rPr>
              <w:fldChar w:fldCharType="separate"/>
            </w:r>
            <w:r>
              <w:rPr>
                <w:noProof/>
                <w:webHidden/>
              </w:rPr>
              <w:t>48</w:t>
            </w:r>
            <w:r>
              <w:rPr>
                <w:noProof/>
                <w:webHidden/>
              </w:rPr>
              <w:fldChar w:fldCharType="end"/>
            </w:r>
          </w:hyperlink>
        </w:p>
        <w:p w14:paraId="26495DEA" w14:textId="1C2264A1"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45" w:history="1">
            <w:r w:rsidRPr="001302E7">
              <w:rPr>
                <w:rStyle w:val="Hyperlnk"/>
                <w:b/>
                <w:noProof/>
              </w:rPr>
              <w:t>Årsmöte</w:t>
            </w:r>
            <w:r>
              <w:rPr>
                <w:noProof/>
                <w:webHidden/>
              </w:rPr>
              <w:tab/>
            </w:r>
            <w:r>
              <w:rPr>
                <w:noProof/>
                <w:webHidden/>
              </w:rPr>
              <w:fldChar w:fldCharType="begin"/>
            </w:r>
            <w:r>
              <w:rPr>
                <w:noProof/>
                <w:webHidden/>
              </w:rPr>
              <w:instrText xml:space="preserve"> PAGEREF _Toc205043145 \h </w:instrText>
            </w:r>
            <w:r>
              <w:rPr>
                <w:noProof/>
                <w:webHidden/>
              </w:rPr>
            </w:r>
            <w:r>
              <w:rPr>
                <w:noProof/>
                <w:webHidden/>
              </w:rPr>
              <w:fldChar w:fldCharType="separate"/>
            </w:r>
            <w:r>
              <w:rPr>
                <w:noProof/>
                <w:webHidden/>
              </w:rPr>
              <w:t>48</w:t>
            </w:r>
            <w:r>
              <w:rPr>
                <w:noProof/>
                <w:webHidden/>
              </w:rPr>
              <w:fldChar w:fldCharType="end"/>
            </w:r>
          </w:hyperlink>
        </w:p>
        <w:p w14:paraId="67A492E0" w14:textId="5CB83422"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46" w:history="1">
            <w:r w:rsidRPr="001302E7">
              <w:rPr>
                <w:rStyle w:val="Hyperlnk"/>
                <w:b/>
                <w:noProof/>
              </w:rPr>
              <w:t>Medlemsmöte</w:t>
            </w:r>
            <w:r>
              <w:rPr>
                <w:noProof/>
                <w:webHidden/>
              </w:rPr>
              <w:tab/>
            </w:r>
            <w:r>
              <w:rPr>
                <w:noProof/>
                <w:webHidden/>
              </w:rPr>
              <w:fldChar w:fldCharType="begin"/>
            </w:r>
            <w:r>
              <w:rPr>
                <w:noProof/>
                <w:webHidden/>
              </w:rPr>
              <w:instrText xml:space="preserve"> PAGEREF _Toc205043146 \h </w:instrText>
            </w:r>
            <w:r>
              <w:rPr>
                <w:noProof/>
                <w:webHidden/>
              </w:rPr>
            </w:r>
            <w:r>
              <w:rPr>
                <w:noProof/>
                <w:webHidden/>
              </w:rPr>
              <w:fldChar w:fldCharType="separate"/>
            </w:r>
            <w:r>
              <w:rPr>
                <w:noProof/>
                <w:webHidden/>
              </w:rPr>
              <w:t>49</w:t>
            </w:r>
            <w:r>
              <w:rPr>
                <w:noProof/>
                <w:webHidden/>
              </w:rPr>
              <w:fldChar w:fldCharType="end"/>
            </w:r>
          </w:hyperlink>
        </w:p>
        <w:p w14:paraId="2FA39669" w14:textId="4F54C7C7" w:rsidR="00EC1C31" w:rsidRDefault="00EC1C31">
          <w:pPr>
            <w:pStyle w:val="Innehll3"/>
            <w:tabs>
              <w:tab w:val="right" w:leader="dot" w:pos="9062"/>
            </w:tabs>
            <w:rPr>
              <w:rFonts w:asciiTheme="minorHAnsi" w:eastAsiaTheme="minorEastAsia" w:hAnsiTheme="minorHAnsi"/>
              <w:noProof/>
              <w:sz w:val="22"/>
              <w:szCs w:val="22"/>
              <w:lang w:eastAsia="sv-SE"/>
            </w:rPr>
          </w:pPr>
          <w:hyperlink w:anchor="_Toc205043147" w:history="1">
            <w:r w:rsidRPr="001302E7">
              <w:rPr>
                <w:rStyle w:val="Hyperlnk"/>
                <w:b/>
                <w:noProof/>
              </w:rPr>
              <w:t>Valmöte</w:t>
            </w:r>
            <w:r>
              <w:rPr>
                <w:noProof/>
                <w:webHidden/>
              </w:rPr>
              <w:tab/>
            </w:r>
            <w:r>
              <w:rPr>
                <w:noProof/>
                <w:webHidden/>
              </w:rPr>
              <w:fldChar w:fldCharType="begin"/>
            </w:r>
            <w:r>
              <w:rPr>
                <w:noProof/>
                <w:webHidden/>
              </w:rPr>
              <w:instrText xml:space="preserve"> PAGEREF _Toc205043147 \h </w:instrText>
            </w:r>
            <w:r>
              <w:rPr>
                <w:noProof/>
                <w:webHidden/>
              </w:rPr>
            </w:r>
            <w:r>
              <w:rPr>
                <w:noProof/>
                <w:webHidden/>
              </w:rPr>
              <w:fldChar w:fldCharType="separate"/>
            </w:r>
            <w:r>
              <w:rPr>
                <w:noProof/>
                <w:webHidden/>
              </w:rPr>
              <w:t>49</w:t>
            </w:r>
            <w:r>
              <w:rPr>
                <w:noProof/>
                <w:webHidden/>
              </w:rPr>
              <w:fldChar w:fldCharType="end"/>
            </w:r>
          </w:hyperlink>
        </w:p>
        <w:p w14:paraId="385DD4D7" w14:textId="35489E66" w:rsidR="00445059" w:rsidRPr="00B555C8" w:rsidRDefault="00445059" w:rsidP="00120A53">
          <w:pPr>
            <w:pStyle w:val="Innehll2"/>
            <w:rPr>
              <w:rFonts w:ascii="Arial" w:hAnsi="Arial"/>
            </w:rPr>
          </w:pPr>
          <w:r w:rsidRPr="00BD555D">
            <w:fldChar w:fldCharType="end"/>
          </w:r>
        </w:p>
      </w:sdtContent>
    </w:sdt>
    <w:p w14:paraId="48BD7686" w14:textId="77777777" w:rsidR="00B555C8" w:rsidRDefault="00B555C8" w:rsidP="00120A53">
      <w:pPr>
        <w:rPr>
          <w:rFonts w:eastAsiaTheme="majorEastAsia"/>
          <w:szCs w:val="32"/>
        </w:rPr>
      </w:pPr>
      <w:r>
        <w:br w:type="page"/>
      </w:r>
    </w:p>
    <w:p w14:paraId="0B24F1DA" w14:textId="0CBB6707" w:rsidR="000E2E97" w:rsidRPr="006B6EA2" w:rsidRDefault="000E2E97" w:rsidP="006B6EA2">
      <w:pPr>
        <w:pStyle w:val="Liststycke"/>
        <w:rPr>
          <w:highlight w:val="yellow"/>
        </w:rPr>
      </w:pPr>
      <w:bookmarkStart w:id="6" w:name="_Hlk128573573"/>
      <w:r w:rsidRPr="006B6EA2">
        <w:rPr>
          <w:highlight w:val="yellow"/>
        </w:rPr>
        <w:lastRenderedPageBreak/>
        <w:t xml:space="preserve"> </w:t>
      </w:r>
    </w:p>
    <w:p w14:paraId="4B446EC4" w14:textId="39E3DBD1" w:rsidR="00DA1DF0" w:rsidRPr="00DA1DF0" w:rsidRDefault="006B6EA2" w:rsidP="00BB694B">
      <w:pPr>
        <w:pStyle w:val="Rubrik1"/>
        <w:rPr>
          <w:rFonts w:eastAsia="Times New Roman"/>
        </w:rPr>
      </w:pPr>
      <w:bookmarkStart w:id="7" w:name="_Hlk128573691"/>
      <w:bookmarkStart w:id="8" w:name="_Toc205042989"/>
      <w:bookmarkEnd w:id="6"/>
      <w:r>
        <w:t>1</w:t>
      </w:r>
      <w:r w:rsidR="00C23D37">
        <w:t xml:space="preserve">. </w:t>
      </w:r>
      <w:r w:rsidR="00DA1DF0" w:rsidRPr="00DA1DF0">
        <w:rPr>
          <w:rFonts w:eastAsia="Times New Roman"/>
        </w:rPr>
        <w:t>Kristianstad studentkårs alkohol- och drogpolicy</w:t>
      </w:r>
      <w:bookmarkEnd w:id="8"/>
    </w:p>
    <w:p w14:paraId="1B5A29BA" w14:textId="4CA7D066" w:rsidR="00DA1DF0" w:rsidRPr="00DA1DF0" w:rsidRDefault="00DA1DF0" w:rsidP="00120A53">
      <w:r w:rsidRPr="00DA1DF0">
        <w:t>Antagen av Kristianstad studentkårs styrelse: 202</w:t>
      </w:r>
      <w:r w:rsidR="00120A53">
        <w:t>3</w:t>
      </w:r>
      <w:r w:rsidRPr="00DA1DF0">
        <w:t>-0</w:t>
      </w:r>
      <w:r w:rsidR="00120A53">
        <w:t>1</w:t>
      </w:r>
      <w:r w:rsidRPr="00DA1DF0">
        <w:t>-</w:t>
      </w:r>
      <w:r w:rsidR="00120A53">
        <w:t>22</w:t>
      </w:r>
    </w:p>
    <w:p w14:paraId="6CFF73D9" w14:textId="77777777" w:rsidR="00DA1DF0" w:rsidRPr="00DA1DF0" w:rsidRDefault="00DA1DF0" w:rsidP="005B30B7">
      <w:pPr>
        <w:pStyle w:val="Rubrik2"/>
      </w:pPr>
      <w:bookmarkStart w:id="9" w:name="_Toc205042990"/>
      <w:r w:rsidRPr="00DA1DF0">
        <w:t>Syfte</w:t>
      </w:r>
      <w:bookmarkEnd w:id="9"/>
    </w:p>
    <w:p w14:paraId="1F0C3D47" w14:textId="77777777" w:rsidR="00DA1DF0" w:rsidRPr="00DA1DF0" w:rsidRDefault="00DA1DF0" w:rsidP="00120A53">
      <w:pPr>
        <w:rPr>
          <w:rFonts w:eastAsia="Arial" w:cs="Arial"/>
        </w:rPr>
      </w:pPr>
      <w:r w:rsidRPr="00DA1DF0">
        <w:t>Alkohol- och drogpolicyn hos Kristianstad Studentkår (KSK) ska vara ett dokument att referera till i frågor som rör alkohol och droger. Ytterst gäller svensk lagstiftning på området, men policyn ska besvara frågor som inte direkt förbinds med lagstiftningen utan istället handlar om KSK:s ståndpunkt och synsätt i alkohol- och drogrelaterade frågor. Alkohol- och drogpolicyn vid KSK ska tydliggöra och förklara organisationens avståndstagande från olagliga narkotikapreparat och arbetet för en sund relation till alkohol. Detta uppnås genom klara regler för hur alkoholintag ska hanteras på evenemang inom KSK. Grundförutsättningarna för ett sunt umgänge med alkohol är ”frihet under ansvar”. Denna filosofi i kombination med innehållet i policyn skapar goda förutsättningar för ett väl fungerande och trevligt studentliv vid KSK: evenemang.</w:t>
      </w:r>
      <w:r w:rsidRPr="00DA1DF0">
        <w:rPr>
          <w:rFonts w:eastAsia="Arial" w:cs="Arial"/>
        </w:rPr>
        <w:t xml:space="preserve"> </w:t>
      </w:r>
    </w:p>
    <w:p w14:paraId="33978092" w14:textId="77777777" w:rsidR="00DA1DF0" w:rsidRPr="00DA1DF0" w:rsidRDefault="00DA1DF0" w:rsidP="005B30B7">
      <w:pPr>
        <w:pStyle w:val="Rubrik3"/>
      </w:pPr>
      <w:bookmarkStart w:id="10" w:name="_Toc205042991"/>
      <w:r w:rsidRPr="005B30B7">
        <w:rPr>
          <w:rStyle w:val="Rubrik4Char"/>
        </w:rPr>
        <w:t>Tillämpning</w:t>
      </w:r>
      <w:r w:rsidRPr="00DA1DF0">
        <w:t>:</w:t>
      </w:r>
      <w:bookmarkEnd w:id="10"/>
    </w:p>
    <w:p w14:paraId="562C2838" w14:textId="77777777" w:rsidR="00DA1DF0" w:rsidRPr="00DA1DF0" w:rsidRDefault="00DA1DF0" w:rsidP="00120A53">
      <w:pPr>
        <w:pStyle w:val="Liststycke"/>
        <w:numPr>
          <w:ilvl w:val="0"/>
          <w:numId w:val="4"/>
        </w:numPr>
      </w:pPr>
      <w:r w:rsidRPr="00DA1DF0">
        <w:t>Engagerade i KSK:s evenemang ska känna till och följa alkohol- och drogpolicyn.</w:t>
      </w:r>
    </w:p>
    <w:p w14:paraId="770FDB9C" w14:textId="77777777" w:rsidR="00DA1DF0" w:rsidRPr="00DA1DF0" w:rsidRDefault="00DA1DF0" w:rsidP="00120A53">
      <w:pPr>
        <w:pStyle w:val="Liststycke"/>
        <w:numPr>
          <w:ilvl w:val="0"/>
          <w:numId w:val="4"/>
        </w:numPr>
      </w:pPr>
      <w:r w:rsidRPr="00DA1DF0">
        <w:t xml:space="preserve">Alla engagerade som deltar i KSK:s evenemang, där försäljning eller förtäring av alkohol sker, ska inför varje evenemang delges alkohol- och drogpolicyn alternativ att en utbildning hålls i starten på verksamhetsåret. </w:t>
      </w:r>
    </w:p>
    <w:p w14:paraId="3668E5C3" w14:textId="77777777" w:rsidR="00DA1DF0" w:rsidRPr="00DA1DF0" w:rsidRDefault="00DA1DF0" w:rsidP="005B30B7">
      <w:pPr>
        <w:pStyle w:val="Rubrik2"/>
      </w:pPr>
      <w:bookmarkStart w:id="11" w:name="_Toc205042992"/>
      <w:r w:rsidRPr="00DA1DF0">
        <w:t>Droger</w:t>
      </w:r>
      <w:bookmarkEnd w:id="11"/>
    </w:p>
    <w:p w14:paraId="71432781" w14:textId="77777777" w:rsidR="00DA1DF0" w:rsidRPr="00DA1DF0" w:rsidRDefault="00DA1DF0" w:rsidP="00120A53">
      <w:r w:rsidRPr="00DA1DF0">
        <w:t>KSK tar helt avstånd från bruk av, enligt svensk lag, olagliga narkotikaklassade preparat i annat syfte än medicinering på läkares föreskrifter.</w:t>
      </w:r>
    </w:p>
    <w:p w14:paraId="384F6C83" w14:textId="77777777" w:rsidR="00DA1DF0" w:rsidRPr="00DA1DF0" w:rsidRDefault="00DA1DF0" w:rsidP="005B30B7">
      <w:pPr>
        <w:pStyle w:val="Rubrik4"/>
      </w:pPr>
      <w:r w:rsidRPr="00DA1DF0">
        <w:t>Tillämpning:</w:t>
      </w:r>
    </w:p>
    <w:p w14:paraId="5A029FC0" w14:textId="77777777" w:rsidR="00DA1DF0" w:rsidRPr="00DA1DF0" w:rsidRDefault="00DA1DF0" w:rsidP="00120A53">
      <w:pPr>
        <w:pStyle w:val="Liststycke"/>
        <w:numPr>
          <w:ilvl w:val="0"/>
          <w:numId w:val="5"/>
        </w:numPr>
      </w:pPr>
      <w:bookmarkStart w:id="12" w:name="_Hlk111447824"/>
      <w:r w:rsidRPr="00DA1DF0">
        <w:t>Vid skälig misstanke eller vetskap om narkotikamissbruk, har KSK rätten att neka personen i fråga tillträde till organisationens lokaler.</w:t>
      </w:r>
    </w:p>
    <w:p w14:paraId="31B77180" w14:textId="77777777" w:rsidR="00DA1DF0" w:rsidRPr="00DA1DF0" w:rsidRDefault="00DA1DF0" w:rsidP="00120A53">
      <w:pPr>
        <w:pStyle w:val="Liststycke"/>
        <w:numPr>
          <w:ilvl w:val="0"/>
          <w:numId w:val="5"/>
        </w:numPr>
      </w:pPr>
      <w:r w:rsidRPr="00DA1DF0">
        <w:t>Avstängning från evenemang ska grundas på säkra uppgifter. Uppgifternas trovärdighet bedöms av arbetsutskottet (AU) eller av evenemangsarrangören om AU inte är närvarande. KSK ska även informera personen i fråga att hjälp och stöd finns att få av Studenthälsan.</w:t>
      </w:r>
    </w:p>
    <w:p w14:paraId="658A12CA" w14:textId="77777777" w:rsidR="00DA1DF0" w:rsidRPr="00DA1DF0" w:rsidRDefault="00DA1DF0" w:rsidP="00120A53">
      <w:pPr>
        <w:pStyle w:val="Liststycke"/>
        <w:numPr>
          <w:ilvl w:val="0"/>
          <w:numId w:val="5"/>
        </w:numPr>
      </w:pPr>
      <w:r w:rsidRPr="00DA1DF0">
        <w:t>Personer som blir vittne till bruk av narkotika är enligt svensk lagstiftning skyldiga att anmäla detta till polisen.</w:t>
      </w:r>
    </w:p>
    <w:p w14:paraId="1BEFD87A" w14:textId="1C4FACC6" w:rsidR="00120A53" w:rsidRDefault="00DA1DF0" w:rsidP="00120A53">
      <w:pPr>
        <w:pStyle w:val="Liststycke"/>
        <w:numPr>
          <w:ilvl w:val="0"/>
          <w:numId w:val="5"/>
        </w:numPr>
      </w:pPr>
      <w:r w:rsidRPr="00DA1DF0">
        <w:t>Om en person uppvisar tecken på att vara påverkad av olagliga narkotikapreparat under ett evenemang ska denna personen hanteras av myndighet eller annan ordningsmakt och inte av personal/engagerade.</w:t>
      </w:r>
    </w:p>
    <w:p w14:paraId="37A3E2D3" w14:textId="77777777" w:rsidR="00120A53" w:rsidRPr="00DA1DF0" w:rsidRDefault="00120A53" w:rsidP="004537F2">
      <w:pPr>
        <w:pStyle w:val="Liststycke"/>
      </w:pPr>
    </w:p>
    <w:p w14:paraId="7A8F78E6" w14:textId="77777777" w:rsidR="00DA1DF0" w:rsidRPr="00DA1DF0" w:rsidRDefault="00DA1DF0" w:rsidP="005B30B7">
      <w:pPr>
        <w:pStyle w:val="Rubrik2"/>
      </w:pPr>
      <w:bookmarkStart w:id="13" w:name="_Toc205042993"/>
      <w:bookmarkEnd w:id="12"/>
      <w:r w:rsidRPr="00DA1DF0">
        <w:lastRenderedPageBreak/>
        <w:t>Alkohol</w:t>
      </w:r>
      <w:bookmarkEnd w:id="13"/>
    </w:p>
    <w:p w14:paraId="6D1DF77A" w14:textId="77777777" w:rsidR="00DA1DF0" w:rsidRPr="00DA1DF0" w:rsidRDefault="00DA1DF0" w:rsidP="00120A53">
      <w:r w:rsidRPr="00DA1DF0">
        <w:t>Kårengagerades ansvar:</w:t>
      </w:r>
    </w:p>
    <w:p w14:paraId="31AC0120" w14:textId="77777777" w:rsidR="00DA1DF0" w:rsidRPr="00DA1DF0" w:rsidRDefault="00DA1DF0" w:rsidP="00120A53">
      <w:r w:rsidRPr="00DA1DF0">
        <w:t xml:space="preserve">Under representationstiden ska en restriktiv hållning till alkohol föras, alkoholintag får inte hindra arbetsinsatsen. Undantag för detta är mötestider då det råder nolltolerans. </w:t>
      </w:r>
    </w:p>
    <w:p w14:paraId="2EB40191" w14:textId="77777777" w:rsidR="00DA1DF0" w:rsidRPr="00DA1DF0" w:rsidRDefault="00DA1DF0" w:rsidP="005B30B7">
      <w:pPr>
        <w:pStyle w:val="Rubrik4"/>
      </w:pPr>
      <w:r w:rsidRPr="00DA1DF0">
        <w:t>Tillämpning:</w:t>
      </w:r>
    </w:p>
    <w:p w14:paraId="4AACE274" w14:textId="77777777" w:rsidR="00DA1DF0" w:rsidRPr="00DA1DF0" w:rsidRDefault="00DA1DF0" w:rsidP="00120A53">
      <w:pPr>
        <w:pStyle w:val="Liststycke"/>
        <w:numPr>
          <w:ilvl w:val="0"/>
          <w:numId w:val="8"/>
        </w:numPr>
      </w:pPr>
      <w:r w:rsidRPr="00DA1DF0">
        <w:t>Alkoholfritt alternativ i form av vatten ska alltid finnas tillgängligt.</w:t>
      </w:r>
    </w:p>
    <w:p w14:paraId="6578609E" w14:textId="77777777" w:rsidR="00DA1DF0" w:rsidRPr="00DA1DF0" w:rsidRDefault="00DA1DF0" w:rsidP="00120A53">
      <w:pPr>
        <w:pStyle w:val="Liststycke"/>
        <w:numPr>
          <w:ilvl w:val="0"/>
          <w:numId w:val="8"/>
        </w:numPr>
      </w:pPr>
      <w:r w:rsidRPr="00DA1DF0">
        <w:t>Lekar eller liknande får inte leda till att någon mot sin vilja hetsas att dricka alkohol.</w:t>
      </w:r>
    </w:p>
    <w:p w14:paraId="561F7D7D" w14:textId="77777777" w:rsidR="00DA1DF0" w:rsidRPr="00DA1DF0" w:rsidRDefault="00DA1DF0" w:rsidP="00120A53">
      <w:pPr>
        <w:pStyle w:val="Liststycke"/>
        <w:numPr>
          <w:ilvl w:val="0"/>
          <w:numId w:val="8"/>
        </w:numPr>
      </w:pPr>
      <w:r w:rsidRPr="00DA1DF0">
        <w:t>Arrangören för KSK:s evenemang är skyldig att, om så behövs, hjälpa personer som inte kan ta hand om sig själva. Vid omhändertagande måste hänsyn tas till personens tillstånd och situation i övrigt.</w:t>
      </w:r>
    </w:p>
    <w:p w14:paraId="111E1A6D" w14:textId="2782C1A5" w:rsidR="00DA1DF0" w:rsidRPr="00DA1DF0" w:rsidRDefault="00DA1DF0" w:rsidP="00120A53">
      <w:pPr>
        <w:pStyle w:val="Liststycke"/>
        <w:numPr>
          <w:ilvl w:val="0"/>
          <w:numId w:val="8"/>
        </w:numPr>
      </w:pPr>
      <w:r w:rsidRPr="00DA1DF0">
        <w:t>Okontrollerat alkoholintag som ofta upprepas av en och samma person ska iakttas. I extrema fall, till</w:t>
      </w:r>
      <w:r w:rsidR="00986F08">
        <w:t xml:space="preserve"> </w:t>
      </w:r>
      <w:r w:rsidRPr="00DA1DF0">
        <w:t>exempel ovilja att försöka komma till rätta med problemet, bör total avstängning från KSK:s evenemang övervägas i väntan på förbättring (se policy för svartlistning).</w:t>
      </w:r>
    </w:p>
    <w:p w14:paraId="4AE87E4C" w14:textId="77777777" w:rsidR="00DA1DF0" w:rsidRPr="00DA1DF0" w:rsidRDefault="00DA1DF0" w:rsidP="005B30B7">
      <w:pPr>
        <w:pStyle w:val="Rubrik4"/>
      </w:pPr>
      <w:r w:rsidRPr="00DA1DF0">
        <w:t>Vid problem:</w:t>
      </w:r>
    </w:p>
    <w:p w14:paraId="5441F403" w14:textId="77777777" w:rsidR="00DA1DF0" w:rsidRPr="00DA1DF0" w:rsidRDefault="00DA1DF0" w:rsidP="00120A53">
      <w:pPr>
        <w:pStyle w:val="Liststycke"/>
        <w:numPr>
          <w:ilvl w:val="0"/>
          <w:numId w:val="10"/>
        </w:numPr>
      </w:pPr>
      <w:r w:rsidRPr="00DA1DF0">
        <w:t>Om en person har sådant problem med alkohol eller droger att stöd och hjälp från vänner inte är tillräckligt för att komma tillrätta, krävs kanske professionell hjälp. Detta erbjuds av studenthälsan i form av kurator och allmän rådgivning om alkohol och droger. KSK ska verka för att motivera personer med riskbruk att söka stöd och hjälp.</w:t>
      </w:r>
    </w:p>
    <w:p w14:paraId="013AFF18" w14:textId="77777777" w:rsidR="00DA1DF0" w:rsidRPr="00DA1DF0" w:rsidRDefault="00DA1DF0" w:rsidP="00120A53">
      <w:pPr>
        <w:pStyle w:val="Liststycke"/>
        <w:numPr>
          <w:ilvl w:val="0"/>
          <w:numId w:val="10"/>
        </w:numPr>
      </w:pPr>
      <w:r w:rsidRPr="00DA1DF0">
        <w:t>Kårengagerade som arbetar med KSK:s evenemang ska rapportera problem till den av KSK utsedd evenemangsansvarig, tillståndsansvarig eller, i brist på dessa, kårordförande.</w:t>
      </w:r>
    </w:p>
    <w:p w14:paraId="4F58F3B1" w14:textId="77777777" w:rsidR="00DA1DF0" w:rsidRPr="00DA1DF0" w:rsidRDefault="00DA1DF0" w:rsidP="005B30B7">
      <w:pPr>
        <w:pStyle w:val="Rubrik2"/>
      </w:pPr>
      <w:bookmarkStart w:id="14" w:name="_Toc205042994"/>
      <w:r w:rsidRPr="00DA1DF0">
        <w:t>Alkoholutbildning</w:t>
      </w:r>
      <w:bookmarkEnd w:id="14"/>
    </w:p>
    <w:p w14:paraId="140F220A" w14:textId="3240BC37" w:rsidR="00DA1DF0" w:rsidRPr="00DA1DF0" w:rsidRDefault="00DA1DF0" w:rsidP="00120A53">
      <w:r w:rsidRPr="00DA1DF0">
        <w:t xml:space="preserve">Inför KSK:s inspark ska en utbildning/dialog kring alkohol hållas för alla engagerade. Lämpligast sker denna tillsammans med studenthälsan. Engagerade ansvarar själva för att medverka i denna för att få förståelse om alkoholens inverkan på människan. Information om KSK:s alkohol- och drogpolicy ska tas upp under insparksutbildningen där de engagerade själva ansvarar för att medverka. </w:t>
      </w:r>
    </w:p>
    <w:p w14:paraId="23998FF5" w14:textId="0371BA5E" w:rsidR="00DA1DF0" w:rsidRPr="00DA1DF0" w:rsidRDefault="00DA1DF0" w:rsidP="00120A53">
      <w:r w:rsidRPr="00DA1DF0">
        <w:t>I de fall att engagerade inte kan delta på alkoholutbildningen bör den engagerade meddela det så tidigt som möjligt, detta för att ge kårordförande tid att hitta en alternativ tid. Går det inte att hitta en alternativ tid med student</w:t>
      </w:r>
      <w:r w:rsidR="00986F08">
        <w:t>hälsan b</w:t>
      </w:r>
      <w:r w:rsidRPr="00DA1DF0">
        <w:t xml:space="preserve">ör kårordförande tillsammans med de </w:t>
      </w:r>
      <w:r w:rsidR="00986F08">
        <w:t xml:space="preserve">huvudansvariga </w:t>
      </w:r>
      <w:r w:rsidRPr="00DA1DF0">
        <w:t xml:space="preserve">för insparken boka en tid med dem som inte kan delta för att då ha en dialog grundad i den utbildning som de övriga engagerade deltog på. I de fall att inget av detta går att lösa får den engagerade inte medverka som engagerad i insparken. </w:t>
      </w:r>
    </w:p>
    <w:bookmarkEnd w:id="7"/>
    <w:p w14:paraId="6E75F21B" w14:textId="1448E34B" w:rsidR="00F7468D" w:rsidRDefault="00F7468D" w:rsidP="00120A53">
      <w:r>
        <w:br w:type="page"/>
      </w:r>
    </w:p>
    <w:p w14:paraId="3DD5DAAA" w14:textId="4618BBD6" w:rsidR="00F7468D" w:rsidRPr="00120A53" w:rsidRDefault="006B6EA2" w:rsidP="00BB694B">
      <w:pPr>
        <w:pStyle w:val="Rubrik1"/>
      </w:pPr>
      <w:bookmarkStart w:id="15" w:name="_Hlk128574650"/>
      <w:bookmarkStart w:id="16" w:name="_Toc205042995"/>
      <w:r>
        <w:lastRenderedPageBreak/>
        <w:t>2</w:t>
      </w:r>
      <w:r w:rsidR="00012B87" w:rsidRPr="00120A53">
        <w:t>. P</w:t>
      </w:r>
      <w:r w:rsidR="00F7468D" w:rsidRPr="00120A53">
        <w:t>olicy för arvoderade på Kristianstad studentkår</w:t>
      </w:r>
      <w:bookmarkEnd w:id="16"/>
    </w:p>
    <w:p w14:paraId="5032721D" w14:textId="3CF42D7F" w:rsidR="00F7468D" w:rsidRDefault="00F7468D" w:rsidP="00120A53">
      <w:r>
        <w:t xml:space="preserve">Antagen av Kristianstad studentkårs styrelse: </w:t>
      </w:r>
      <w:r w:rsidR="002314A2" w:rsidRPr="002314A2">
        <w:t>202</w:t>
      </w:r>
      <w:r w:rsidR="00591B5F">
        <w:t>4</w:t>
      </w:r>
      <w:r w:rsidR="002314A2" w:rsidRPr="002314A2">
        <w:t>-0</w:t>
      </w:r>
      <w:r w:rsidR="00120A53">
        <w:t>1</w:t>
      </w:r>
      <w:r w:rsidR="002314A2" w:rsidRPr="002314A2">
        <w:t>-</w:t>
      </w:r>
      <w:r w:rsidR="00120A53">
        <w:t>2</w:t>
      </w:r>
      <w:r w:rsidR="00591B5F">
        <w:t>1</w:t>
      </w:r>
    </w:p>
    <w:p w14:paraId="3A50B1E1" w14:textId="77777777" w:rsidR="00F7468D" w:rsidRDefault="00F7468D" w:rsidP="00120A53">
      <w:pPr>
        <w:pStyle w:val="Rubrik2"/>
      </w:pPr>
      <w:bookmarkStart w:id="17" w:name="_Toc205042996"/>
      <w:r>
        <w:t>Bakgrund</w:t>
      </w:r>
      <w:bookmarkEnd w:id="17"/>
    </w:p>
    <w:p w14:paraId="64BAB1F1" w14:textId="6DDC6DD5" w:rsidR="00570747" w:rsidRPr="00570747" w:rsidRDefault="00570747" w:rsidP="00120A53">
      <w:r w:rsidRPr="00570747">
        <w:t xml:space="preserve">Arvoderingar finns av i huvudsak två anledningar. Dels för att det är en form där representativiteten garanteras och dels för att det är mer ekonomiskt fördelaktigt jämfört </w:t>
      </w:r>
      <w:r w:rsidR="008E7D66" w:rsidRPr="00570747">
        <w:t>med anställd</w:t>
      </w:r>
      <w:r w:rsidRPr="00570747">
        <w:t xml:space="preserve"> personal. Det är dock väldigt viktigt att vara konsekvent och tydlig med vilka som är anställda, där lagar och kollektivavtal gäller, och vilka som är förtroendevalda och utför arbete mot arvode. Där verken arbetsrätten, kollektivavtal eller anställningsavtal råder. Det innebär att beslut om vad som gäller för de arvoderade, inklusive samtliga avtal och villkor som gäller, ska därför beslutas av behörig beslutsförsamling.</w:t>
      </w:r>
    </w:p>
    <w:p w14:paraId="4F22EADE" w14:textId="53921A43" w:rsidR="00BA2BDB" w:rsidRDefault="00411772" w:rsidP="00120A53">
      <w:r>
        <w:t xml:space="preserve">Kristianstad studentkår har i dagsläget två heltidsarvoderade bestående av kårordförande och vice kårordförande. Enligt avtal med Högskolan Kristianstad har studentkåren utöver det också ett arvoderat </w:t>
      </w:r>
      <w:proofErr w:type="spellStart"/>
      <w:r>
        <w:t>studentombud</w:t>
      </w:r>
      <w:proofErr w:type="spellEnd"/>
      <w:r>
        <w:t xml:space="preserve"> </w:t>
      </w:r>
      <w:r w:rsidR="00FC342A">
        <w:t xml:space="preserve">samt en studiesocial samordnare </w:t>
      </w:r>
      <w:r>
        <w:t xml:space="preserve">på minst 50%. Dessa är ledamöter i arbetsutskottet (AU) lika väl som ledamöter i KSK:s styrelse. </w:t>
      </w:r>
    </w:p>
    <w:p w14:paraId="099933AC" w14:textId="0AD7D793" w:rsidR="00F70C3B" w:rsidRDefault="00411772" w:rsidP="00120A53">
      <w:r>
        <w:t xml:space="preserve">När organisationen använder sig av arvodering finns det några problem att uppmärksamma. Ett är att mycket erfarenhet går förlorad då de arvoderade slutar efter, vanligtvis, en mandatperiod (ett kalenderår). Detta </w:t>
      </w:r>
      <w:r w:rsidR="00012B87">
        <w:t>bör</w:t>
      </w:r>
      <w:r>
        <w:t xml:space="preserve"> dock </w:t>
      </w:r>
      <w:r w:rsidR="00A607AC">
        <w:t xml:space="preserve">förebyggas genom att vid varje skifte lägga fokus vid en utförlig överlämning och dokumentation av genomfört arbete. Genom detta kan värdefull information och kunskap stanna inom organisationen. </w:t>
      </w:r>
    </w:p>
    <w:p w14:paraId="55600BF9" w14:textId="77777777" w:rsidR="00F70C3B" w:rsidRDefault="00A607AC" w:rsidP="00120A53">
      <w:r w:rsidRPr="00A607AC">
        <w:t>Ett annat problem är av arbetsrättslig karaktär. Då arvoderingar faller utanför gällande arbetslagstiftning och kollektivavtal finns det inte några regleringar eller till exempel försäkringar som automatiskt gäller arvoderade på samma sätt som för anställda. Detta innebär att det fungerar så länge det inte uppstår konflikter, men när det blir problem så blir de svåra att lösa när det inte finns ett regelverk. Syftet med en policy för arvoderade är att skapa en tryggare arbetsmiljö för organisationens arvoderade, men också för att få en ökad transparens inom organisationen i dessa frågor</w:t>
      </w:r>
      <w:r w:rsidR="00F70C3B">
        <w:t>.</w:t>
      </w:r>
    </w:p>
    <w:p w14:paraId="60B83C07" w14:textId="77777777" w:rsidR="00F70C3B" w:rsidRPr="006F5253" w:rsidRDefault="00F70C3B" w:rsidP="00120A53">
      <w:pPr>
        <w:pStyle w:val="Rubrik2"/>
      </w:pPr>
      <w:bookmarkStart w:id="18" w:name="_Hlk63244271"/>
      <w:bookmarkStart w:id="19" w:name="_Toc205042997"/>
      <w:r w:rsidRPr="006F5253">
        <w:t>Arbetsplatskultur på Kristianstad Studentkår</w:t>
      </w:r>
      <w:bookmarkEnd w:id="19"/>
    </w:p>
    <w:bookmarkEnd w:id="18"/>
    <w:p w14:paraId="28A40B4F" w14:textId="77777777" w:rsidR="00570747" w:rsidRPr="00570747" w:rsidRDefault="00570747" w:rsidP="00120A53">
      <w:r w:rsidRPr="00570747">
        <w:t xml:space="preserve">Arvoderade inom KSK är alla arvoderade för att utföra specifika uppgifter enligt arbetsordningen för kårstyrelsen. Samtliga arvoderade ska vara insatta i organisationens helhet och arbeta mot detta tillsammans. Detta innebär att man samarbetar med och tar hjälp av varandra. Flexibilitet och prestigelöshet är viktiga nyckelbegrepp som ska prägla vårt arbetssätt och målet är arbetsglädje, effektivitet och tydlighet. Allas åsikter är lika viktiga och det ska råda ett arbetsklimat där man vågar ha och framföra sina åsikter. Detta är allas delade ansvar, men framför allt ligger ansvar hos den som har personalansvaret, vilket är ordförande. Tydlig kommunikation är </w:t>
      </w:r>
      <w:r w:rsidRPr="00570747">
        <w:lastRenderedPageBreak/>
        <w:t xml:space="preserve">nödvändig för att alla ska känna sig delaktiga och informerade. Även detta är allas ansvar men främsta ansvaret ligger hos ordförande. </w:t>
      </w:r>
    </w:p>
    <w:p w14:paraId="39617E36" w14:textId="77777777" w:rsidR="003E4EB7" w:rsidRDefault="003E4EB7" w:rsidP="00120A53">
      <w:pPr>
        <w:pStyle w:val="Rubrik2"/>
      </w:pPr>
      <w:bookmarkStart w:id="20" w:name="_Toc205042998"/>
      <w:r>
        <w:t>Tillsättning och fastställande av arvoderade</w:t>
      </w:r>
      <w:bookmarkEnd w:id="20"/>
    </w:p>
    <w:p w14:paraId="6C33BCC6" w14:textId="673238D6" w:rsidR="003E4EB7" w:rsidRDefault="003E4EB7" w:rsidP="00120A53">
      <w:r>
        <w:t>Kårordförande, vice kårordförande</w:t>
      </w:r>
      <w:r w:rsidR="000355DD">
        <w:t xml:space="preserve">, </w:t>
      </w:r>
      <w:proofErr w:type="spellStart"/>
      <w:r>
        <w:t>studentombud</w:t>
      </w:r>
      <w:proofErr w:type="spellEnd"/>
      <w:r w:rsidR="000355DD">
        <w:t xml:space="preserve"> och studiesocial samordnare</w:t>
      </w:r>
      <w:r>
        <w:t xml:space="preserve"> för Kristianstad studentkår fastställs av valmötet. Dessa väljs med en mandatperiod på ett kalenderår (1 januari till och med 31 december). </w:t>
      </w:r>
    </w:p>
    <w:p w14:paraId="17DDEBFF" w14:textId="77777777" w:rsidR="003E4EB7" w:rsidRDefault="003E4EB7" w:rsidP="00120A53">
      <w:pPr>
        <w:pStyle w:val="Rubrik2"/>
      </w:pPr>
      <w:bookmarkStart w:id="21" w:name="_Toc205042999"/>
      <w:r>
        <w:t>Ramar för de arvoderades arbete</w:t>
      </w:r>
      <w:bookmarkEnd w:id="21"/>
    </w:p>
    <w:p w14:paraId="37B3570D" w14:textId="77777777" w:rsidR="003E4EB7" w:rsidRPr="003E4EB7" w:rsidRDefault="003E4EB7" w:rsidP="00120A53">
      <w:r w:rsidRPr="003E4EB7">
        <w:t xml:space="preserve">Det är svårt att ange en exakt tid som den heltidsarvoderade ska stå till förfogande för insatser inom KSK. Arbetstiden är flexibel, men KSK vill dock sträva efter att den så långt det är möjligt inte ska överstiga fyrtio (40) timmar i veckan samt att två dagar i veckan i största möjliga mån är fria. Vid uttag av fler </w:t>
      </w:r>
      <w:proofErr w:type="spellStart"/>
      <w:r w:rsidRPr="003E4EB7">
        <w:t>flextimmar</w:t>
      </w:r>
      <w:proofErr w:type="spellEnd"/>
      <w:r w:rsidRPr="003E4EB7">
        <w:t xml:space="preserve"> än fyra (4), ska detta ske i samråd med ordförande. Den arvoderade har en skyldighet att informera ordförande om när den tar ut mer än två (2) </w:t>
      </w:r>
      <w:proofErr w:type="spellStart"/>
      <w:r w:rsidRPr="003E4EB7">
        <w:t>flextimmar</w:t>
      </w:r>
      <w:proofErr w:type="spellEnd"/>
      <w:r w:rsidRPr="003E4EB7">
        <w:t xml:space="preserve">. Ordförande har rätt att neka den arvoderade att ta ut sin flextid på en specifik dag om synnerliga skäl föreligger. Den arvoderade håller själv reda på sin tid och fyller i tidrapport, men ordförande tar del av och skriver under tidrapporten varje månad. Styrelsen kan begära att få ta del av denna tidrapport. </w:t>
      </w:r>
    </w:p>
    <w:p w14:paraId="0211C275" w14:textId="77777777" w:rsidR="00570747" w:rsidRPr="00570747" w:rsidRDefault="00570747" w:rsidP="00120A53">
      <w:r w:rsidRPr="00570747">
        <w:t xml:space="preserve">Märker styrelsen eller ordförande att en arvoderad under lång tid haft för många arbetstimmar har styrelsen eller ordförande ett ansvar att ta upp detta med vederbörande för att gemensamt komma fram till en lösning. Styrelsen och ordföranden har ansvar för att arbetsbördan är jämnt fördelad mellan de arvoderade så att inte detta sker. Det är inte acceptabelt att utbrändhet riskeras. Det samma gäller då en arvoderad inte använder den tid för arbete som rekommenderas för arvoderingen (exempelvis 100% arvodering). Det ligger i styrelsen och ordförandes intresse att den arvoderade utför sina arbetsuppgifter och därigenom förtjänar sitt arvode. </w:t>
      </w:r>
    </w:p>
    <w:p w14:paraId="7E5DC4AA" w14:textId="0D8A5F77" w:rsidR="00570747" w:rsidRPr="00570747" w:rsidRDefault="00570747" w:rsidP="00120A53">
      <w:r w:rsidRPr="00570747">
        <w:t>De arvoderades arbete ska alltid utgå från att arbetet är 100% plats</w:t>
      </w:r>
      <w:r w:rsidR="00FC342A">
        <w:t xml:space="preserve"> </w:t>
      </w:r>
      <w:r w:rsidRPr="00570747">
        <w:t xml:space="preserve">baserat och genomförs med fördel på plats. I det fall att hemarbete önskas eller övervägs ska detta diskuteras med kårordförande. Vid heldags digitala möten kan hemarbete vara att rekommenderas baserat på den arvoderas arbetsmiljö där hemma, som behöver vara god, samt att tillgång till internet behöver vara god. </w:t>
      </w:r>
    </w:p>
    <w:p w14:paraId="6E4E9682" w14:textId="77777777" w:rsidR="00570747" w:rsidRPr="00570747" w:rsidRDefault="00570747" w:rsidP="00120A53">
      <w:r w:rsidRPr="00570747">
        <w:t xml:space="preserve">För deltidsarvoderad ska omfattning på arbetstid beräknas utifrån att heltid är fyrtio (40) timmar per arbetsvecka. Deltidsarvoderade omfattas av samma rutiner för inrapportering av arbetstid och hantering av </w:t>
      </w:r>
      <w:proofErr w:type="spellStart"/>
      <w:r w:rsidRPr="00570747">
        <w:t>flex</w:t>
      </w:r>
      <w:proofErr w:type="spellEnd"/>
      <w:r w:rsidRPr="00570747">
        <w:t xml:space="preserve"> som heltidsarvoderade. </w:t>
      </w:r>
    </w:p>
    <w:p w14:paraId="022596F6" w14:textId="77777777" w:rsidR="008A15BA" w:rsidRPr="00120A53" w:rsidRDefault="008A15BA" w:rsidP="00120A53">
      <w:pPr>
        <w:pStyle w:val="Rubrik2"/>
      </w:pPr>
      <w:bookmarkStart w:id="22" w:name="_Toc205043000"/>
      <w:r>
        <w:t>Sjukdom mm.</w:t>
      </w:r>
      <w:bookmarkEnd w:id="22"/>
      <w:r>
        <w:t xml:space="preserve"> </w:t>
      </w:r>
    </w:p>
    <w:p w14:paraId="771D04E0" w14:textId="4FF1A17D" w:rsidR="008A15BA" w:rsidRPr="008A15BA" w:rsidRDefault="008A15BA" w:rsidP="00120A53">
      <w:r w:rsidRPr="008A15BA">
        <w:t xml:space="preserve">När det gäller korttidssjukdom, som till exempel förkylning, behöver detta inte tas upp och förlorad tid kan arbetas in. Sjukskrivningar som överstiger en vecka bör åtföljas av ett läkarintyg och kan därefter anmälas till försäkringskassan enligt samma princip som gäller för en anställd. </w:t>
      </w:r>
      <w:r w:rsidRPr="008A15BA">
        <w:lastRenderedPageBreak/>
        <w:t>KSK kan stå för läkarkostnader om olycka sker i samband med uppdraget. Dessa beslut fattas från fall till fall av ordförande. Vid deltidssjukskrivning regleras den arvoderades arbetstid med utgång i en fyrtio</w:t>
      </w:r>
      <w:r>
        <w:t xml:space="preserve"> </w:t>
      </w:r>
      <w:r w:rsidRPr="008A15BA">
        <w:t>(40)</w:t>
      </w:r>
      <w:r>
        <w:t xml:space="preserve"> timmar per </w:t>
      </w:r>
      <w:r w:rsidRPr="008A15BA">
        <w:t xml:space="preserve">arbetsvecka för heltidsarvoderade. </w:t>
      </w:r>
      <w:r w:rsidR="00570747" w:rsidRPr="00570747">
        <w:rPr>
          <w:rFonts w:eastAsia="Calibri" w:cs="Times New Roman"/>
        </w:rPr>
        <w:t>Deltidsarvoderade behandlas likadant som heltidsarvoderade i dessa fall.</w:t>
      </w:r>
    </w:p>
    <w:p w14:paraId="264C21F4" w14:textId="77777777" w:rsidR="00570747" w:rsidRPr="00570747" w:rsidRDefault="00570747" w:rsidP="00120A53">
      <w:r w:rsidRPr="00570747">
        <w:t xml:space="preserve">Föräldraledighet ska hanteras får från fall till fall och beslutas av styrelsen. </w:t>
      </w:r>
    </w:p>
    <w:p w14:paraId="51BF459C" w14:textId="77777777" w:rsidR="00570747" w:rsidRPr="00570747" w:rsidRDefault="00570747" w:rsidP="00120A53">
      <w:r w:rsidRPr="00570747">
        <w:t xml:space="preserve">Vid vård av sjukt barn tillämpas samma principer för heltidsarvoderade som för anställda. </w:t>
      </w:r>
    </w:p>
    <w:p w14:paraId="062C1327" w14:textId="77777777" w:rsidR="008A15BA" w:rsidRDefault="008A15BA" w:rsidP="00120A53">
      <w:pPr>
        <w:pStyle w:val="Rubrik2"/>
      </w:pPr>
      <w:bookmarkStart w:id="23" w:name="_Toc205043001"/>
      <w:r>
        <w:t>Uppdragsbeskrivning</w:t>
      </w:r>
      <w:bookmarkEnd w:id="23"/>
    </w:p>
    <w:p w14:paraId="63E76D66" w14:textId="77777777" w:rsidR="008A15BA" w:rsidRPr="008A15BA" w:rsidRDefault="008A15BA" w:rsidP="00120A53">
      <w:r w:rsidRPr="008A15BA">
        <w:t xml:space="preserve">Uppdraget som arvoderad </w:t>
      </w:r>
      <w:r>
        <w:t>i</w:t>
      </w:r>
      <w:r w:rsidRPr="008A15BA">
        <w:t xml:space="preserve"> KSK ska regleras i en arbetsordning. </w:t>
      </w:r>
    </w:p>
    <w:p w14:paraId="3365BD5A" w14:textId="77777777" w:rsidR="00570747" w:rsidRPr="00570747" w:rsidRDefault="00570747" w:rsidP="00120A53">
      <w:r w:rsidRPr="00570747">
        <w:t xml:space="preserve">Som arvoderad har man mycket kontakt med medlemmarna och stöder dem på olika sätt. Uppdraget innehåller en hel del resor, samt kvällsarbete. Den arvoderade är underställd kårstyrelsen, och förväntas rapportera löpande till dem om verksamheten och sitt arbete. </w:t>
      </w:r>
    </w:p>
    <w:p w14:paraId="410B6D14" w14:textId="77777777" w:rsidR="003E4EB7" w:rsidRDefault="008A15BA" w:rsidP="00120A53">
      <w:r w:rsidRPr="008A15BA">
        <w:t>Samtliga arvoderade är representanter för KSK såväl internt som externt under mandatperioden. Uppdraget har ingen reglerad arbetstid, och den kan således ibland förläggas på obekväma tider, såsom kvällar och helger. För KSK ordförande tillkommer ofta ett mer ceremoniellt uppdrag och media fokuserat ansvar.</w:t>
      </w:r>
    </w:p>
    <w:p w14:paraId="08654E42" w14:textId="77777777" w:rsidR="00570747" w:rsidRPr="00570747" w:rsidRDefault="00570747" w:rsidP="00120A53">
      <w:r w:rsidRPr="00570747">
        <w:t xml:space="preserve">KSK:s styrelse har delegerat ett ytterst arbetsgivar- och arbetsledaransvar för de anställda till kårordförande. Den heltidsarvoderade ordföranden är ansvarig för styrelsens sammanträden, handlingar och information. Ordföranden är, utöver det som nämns här, ansvarig för en del administrativa sysslor. Det är av yttersta vikt för ordföranden att ha återkommande möten med arbetsutskottet, anställda på KSK och övrig personal inom organisationen där aktuella frågor diskuteras och information utbyts. </w:t>
      </w:r>
    </w:p>
    <w:p w14:paraId="1E8E6694" w14:textId="77777777" w:rsidR="00A94A00" w:rsidRDefault="00A94A00" w:rsidP="00120A53">
      <w:pPr>
        <w:pStyle w:val="Rubrik2"/>
      </w:pPr>
      <w:bookmarkStart w:id="24" w:name="_Toc205043002"/>
      <w:r>
        <w:t>Förmåner, ersättningar mm.</w:t>
      </w:r>
      <w:bookmarkEnd w:id="24"/>
      <w:r>
        <w:t xml:space="preserve"> </w:t>
      </w:r>
    </w:p>
    <w:p w14:paraId="1FCAA137" w14:textId="77777777" w:rsidR="00A94A00" w:rsidRDefault="00A94A00" w:rsidP="00120A53">
      <w:pPr>
        <w:pStyle w:val="Rubrik3"/>
      </w:pPr>
      <w:bookmarkStart w:id="25" w:name="_Toc205043003"/>
      <w:r>
        <w:t>Semester och ledighet</w:t>
      </w:r>
      <w:bookmarkEnd w:id="25"/>
    </w:p>
    <w:p w14:paraId="565E84A5" w14:textId="77777777" w:rsidR="00570747" w:rsidRPr="00570747" w:rsidRDefault="00570747" w:rsidP="00120A53">
      <w:r w:rsidRPr="00570747">
        <w:t xml:space="preserve">Semesterlagen gäller inte för arvoderade, för KSK:s arvoderade gäller istället följande: Om verksamheten tillåter har de arvoderade möjlighet att ta ut upp till fyra veckors ledighet under året, detta sker i samråd med kårordförande. </w:t>
      </w:r>
    </w:p>
    <w:p w14:paraId="5D75B175" w14:textId="77777777" w:rsidR="00570747" w:rsidRPr="00570747" w:rsidRDefault="00570747" w:rsidP="00120A53">
      <w:r w:rsidRPr="00570747">
        <w:t xml:space="preserve">Övrig ledighet sker i enlighet med de anställda. Utöver jul- och nyårsafton är även följande dagar helt arbetsfria: Nationaldagen, midsommarafton samt dagen efter Kristihimmelsfärdsdag (kalenderårets röda dagar). </w:t>
      </w:r>
    </w:p>
    <w:p w14:paraId="59724C06" w14:textId="286920CB" w:rsidR="00570747" w:rsidRPr="00570747" w:rsidRDefault="00570747" w:rsidP="00120A53">
      <w:r w:rsidRPr="00570747">
        <w:t xml:space="preserve">Arbetstidsförkortning tillämpas med fyra timmar för arvoderade under trettondagen, skärtorsdagen, </w:t>
      </w:r>
      <w:r w:rsidR="000355DD" w:rsidRPr="00570747">
        <w:t xml:space="preserve">valborgsmässoafton </w:t>
      </w:r>
      <w:r w:rsidR="000355DD">
        <w:t xml:space="preserve">och </w:t>
      </w:r>
      <w:r w:rsidRPr="00570747">
        <w:t>dag före Kristihimmelsfärdsdag. Sådan dag får ordinarie arbetstid inte förläggas efter klockan 13:00.</w:t>
      </w:r>
    </w:p>
    <w:p w14:paraId="317F5825" w14:textId="77777777" w:rsidR="00160FE2" w:rsidRDefault="00160FE2" w:rsidP="00120A53">
      <w:pPr>
        <w:pStyle w:val="Rubrik3"/>
      </w:pPr>
      <w:bookmarkStart w:id="26" w:name="_Toc205043004"/>
      <w:r w:rsidRPr="00120A53">
        <w:lastRenderedPageBreak/>
        <w:t>Milersättning</w:t>
      </w:r>
      <w:bookmarkEnd w:id="26"/>
    </w:p>
    <w:p w14:paraId="7D65581B" w14:textId="77777777" w:rsidR="00160FE2" w:rsidRDefault="00160FE2" w:rsidP="00120A53">
      <w:r>
        <w:t xml:space="preserve">Milersättning utgår enligt Skatteverkets rutiner. Redovisning görs på särskild blankett. </w:t>
      </w:r>
    </w:p>
    <w:p w14:paraId="33F20DC1" w14:textId="77777777" w:rsidR="00160FE2" w:rsidRDefault="00160FE2" w:rsidP="00120A53">
      <w:pPr>
        <w:pStyle w:val="Rubrik3"/>
      </w:pPr>
      <w:bookmarkStart w:id="27" w:name="_Toc205043005"/>
      <w:r>
        <w:t>Förmåner</w:t>
      </w:r>
      <w:bookmarkEnd w:id="27"/>
    </w:p>
    <w:p w14:paraId="4BB08E9E" w14:textId="77777777" w:rsidR="00570747" w:rsidRPr="00570747" w:rsidRDefault="00570747" w:rsidP="00120A53">
      <w:r w:rsidRPr="00570747">
        <w:t xml:space="preserve">Arvoderade har rätt till friskvårdsbidrag till en maxsumma av 1800 kronor för heltidsarvoderade. Deltidsarvoderade har rätt till friskvårdsbidrag, summan får max uppgå till samma procent som sin arvodering av 1800 kronor.  </w:t>
      </w:r>
    </w:p>
    <w:p w14:paraId="58D18FE3" w14:textId="77777777" w:rsidR="00160FE2" w:rsidRDefault="00160FE2" w:rsidP="00120A53">
      <w:pPr>
        <w:pStyle w:val="Rubrik3"/>
      </w:pPr>
      <w:bookmarkStart w:id="28" w:name="_Toc205043006"/>
      <w:r>
        <w:t>Telefon</w:t>
      </w:r>
      <w:bookmarkEnd w:id="28"/>
    </w:p>
    <w:p w14:paraId="718CFEDC" w14:textId="31DA9997" w:rsidR="00120A53" w:rsidRDefault="00120A53" w:rsidP="00120A53">
      <w:r w:rsidRPr="00120A53">
        <w:t>När det gäller tillfällen då arvoderande inte har tillgång till privata telefoner har man rätt att använda kårtelefonen för några korta privata samtal om så behövs.</w:t>
      </w:r>
    </w:p>
    <w:p w14:paraId="13607853" w14:textId="5C8EE8FC" w:rsidR="00160FE2" w:rsidRDefault="00160FE2" w:rsidP="00120A53">
      <w:pPr>
        <w:pStyle w:val="Rubrik3"/>
      </w:pPr>
      <w:bookmarkStart w:id="29" w:name="_Toc205043007"/>
      <w:r>
        <w:t>Hälsovård och arbetsmiljö</w:t>
      </w:r>
      <w:bookmarkEnd w:id="29"/>
    </w:p>
    <w:p w14:paraId="76F4B123" w14:textId="212D3817" w:rsidR="00160FE2" w:rsidRDefault="00160FE2" w:rsidP="00120A53">
      <w:r>
        <w:t xml:space="preserve">Ordförande har yttersta ansvar för de arvoderades </w:t>
      </w:r>
      <w:r w:rsidR="00375E31">
        <w:t xml:space="preserve">och personals </w:t>
      </w:r>
      <w:r>
        <w:t xml:space="preserve">arbetssituation och arbetsmiljö, det vill säga att denna policy följs. Arbetet med arbetsmiljön kan delegeras till huvudskyddsombudet. </w:t>
      </w:r>
    </w:p>
    <w:p w14:paraId="243C7345" w14:textId="77777777" w:rsidR="00312F9D" w:rsidRDefault="00160FE2" w:rsidP="00120A53">
      <w:r>
        <w:t xml:space="preserve">Ordförande, personalen och de övriga arvoderade ska samverka för att åstadkomma en god arbetsmiljö. </w:t>
      </w:r>
      <w:r w:rsidR="00090423">
        <w:t xml:space="preserve">Ordförande ska genomföra systematiskt arbetsmiljöarbete genom att bland annat, en gång per år, </w:t>
      </w:r>
      <w:r w:rsidR="00312F9D">
        <w:t xml:space="preserve">gå igenom en särskilt upprättad checklista. Denna genomgång görs av ordförande tillsammans med studerandehuvudskyddsombud. Andra som skyddsombudet vill ha med kan också delta. Genomgången ska resultera i en handlingsplan över saker som behöver åtgärdas. Huvudskyddsombudet och ordförande genomför sedan uppföljning av handlingsplanen vid nästa års genomgång. </w:t>
      </w:r>
    </w:p>
    <w:p w14:paraId="3E1ED2BE" w14:textId="536D5AB2" w:rsidR="00160FE2" w:rsidRDefault="00312F9D" w:rsidP="00120A53">
      <w:r>
        <w:t>Om olycksfall eller annan skadlig inverkan i arbetet har föranlett dödsfall, svårare personskada eller samtidigt drabbat flera arbetstagare ska ordförande genast underrätta</w:t>
      </w:r>
      <w:r w:rsidR="00A94BE5">
        <w:t xml:space="preserve"> </w:t>
      </w:r>
      <w:r>
        <w:t xml:space="preserve">arbetsmiljöinspektionen. Det samma gäller vid tillbud som har inneburit allvarlig </w:t>
      </w:r>
      <w:r w:rsidR="00012B87">
        <w:t>fara</w:t>
      </w:r>
      <w:r>
        <w:t xml:space="preserve"> för liv och hälsa.  </w:t>
      </w:r>
    </w:p>
    <w:p w14:paraId="3F879119" w14:textId="77777777" w:rsidR="00312F9D" w:rsidRDefault="00312F9D" w:rsidP="00120A53">
      <w:pPr>
        <w:pStyle w:val="Rubrik3"/>
      </w:pPr>
      <w:bookmarkStart w:id="30" w:name="_Toc205043008"/>
      <w:r w:rsidRPr="00312F9D">
        <w:t>Övrigt</w:t>
      </w:r>
      <w:bookmarkEnd w:id="30"/>
    </w:p>
    <w:p w14:paraId="4ED65043" w14:textId="0B9DB0BF" w:rsidR="00312F9D" w:rsidRDefault="00312F9D" w:rsidP="00120A53">
      <w:r>
        <w:t>Som arvoderad kan man få en fråga om att</w:t>
      </w:r>
      <w:r w:rsidR="00012B87">
        <w:t>, exempelvis,</w:t>
      </w:r>
      <w:r>
        <w:t xml:space="preserve"> föreläsa etc. för en annan organisation eller liknande, som inte ligger helt i linje med ens uppdragsbeskrivning. KSK uppmuntrar att arvoderade deltar i dessa. De arvoderade ska kontinuerligt redovisa sidouppdrag till styrelsen, till detta räknas förtroendeuppdrag som inte har anknytning till organisationen. Arvoderade får således inte utföra personligt arbete på ett sätt som inkräktar på de ordinarie uppgifterna inom uppdraget och/eller med organisationens material. Eventuellt arvode tillfaller den enskilde arvoderade om inget annat överenskommits. </w:t>
      </w:r>
    </w:p>
    <w:p w14:paraId="0ED1EE90" w14:textId="77777777" w:rsidR="00312F9D" w:rsidRDefault="00312F9D" w:rsidP="00120A53">
      <w:pPr>
        <w:pStyle w:val="Rubrik3"/>
      </w:pPr>
      <w:bookmarkStart w:id="31" w:name="_Toc205043009"/>
      <w:r>
        <w:lastRenderedPageBreak/>
        <w:t>Vidareutveckling</w:t>
      </w:r>
      <w:bookmarkEnd w:id="31"/>
    </w:p>
    <w:p w14:paraId="26B9C416" w14:textId="1890D63D" w:rsidR="00312F9D" w:rsidRDefault="00312F9D" w:rsidP="00120A53">
      <w:r>
        <w:t xml:space="preserve">De arvoderade ska uppmuntras att genomgå utbildningar </w:t>
      </w:r>
      <w:r w:rsidR="00012B87">
        <w:t>om</w:t>
      </w:r>
      <w:r>
        <w:t xml:space="preserve"> det är ekonomiskt möjligt. </w:t>
      </w:r>
      <w:r w:rsidR="00012B87">
        <w:t>Äv</w:t>
      </w:r>
      <w:r>
        <w:t xml:space="preserve">en olika typer av studiebesök </w:t>
      </w:r>
      <w:r w:rsidR="001D3FAB">
        <w:t xml:space="preserve">samt internutbildningar ska prioriteras. De enskilda arvoderade ska även erbjudas hjälp att hitta en mentor om de så önskar. </w:t>
      </w:r>
    </w:p>
    <w:p w14:paraId="3FA43531" w14:textId="77777777" w:rsidR="001D3FAB" w:rsidRDefault="001D3FAB" w:rsidP="00120A53">
      <w:pPr>
        <w:pStyle w:val="Rubrik3"/>
      </w:pPr>
      <w:bookmarkStart w:id="32" w:name="_Toc205043010"/>
      <w:r>
        <w:t>Uppdatering av Policyn</w:t>
      </w:r>
      <w:bookmarkEnd w:id="32"/>
    </w:p>
    <w:p w14:paraId="1999714B" w14:textId="77777777" w:rsidR="001D3FAB" w:rsidRDefault="001D3FAB" w:rsidP="00120A53">
      <w:r>
        <w:t xml:space="preserve">Policyn bör uppdateras en gång om året på förslag från det avgående arbetsutskottet. Beslut om förändringar tas av KSK:s styrelse. </w:t>
      </w:r>
      <w:bookmarkEnd w:id="15"/>
    </w:p>
    <w:p w14:paraId="2E9C1194" w14:textId="77777777" w:rsidR="001D3FAB" w:rsidRDefault="001D3FAB" w:rsidP="00120A53">
      <w:r>
        <w:br w:type="page"/>
      </w:r>
    </w:p>
    <w:p w14:paraId="345B319C" w14:textId="74942606" w:rsidR="001D3FAB" w:rsidRDefault="006B6EA2" w:rsidP="00BB694B">
      <w:pPr>
        <w:pStyle w:val="Rubrik1"/>
      </w:pPr>
      <w:bookmarkStart w:id="33" w:name="_Hlk128574690"/>
      <w:bookmarkStart w:id="34" w:name="_Toc205043011"/>
      <w:r>
        <w:lastRenderedPageBreak/>
        <w:t>3</w:t>
      </w:r>
      <w:r w:rsidR="00012B87">
        <w:t>. P</w:t>
      </w:r>
      <w:r w:rsidR="001D3FAB">
        <w:t>olicy för avhopp från uppdrag</w:t>
      </w:r>
      <w:bookmarkEnd w:id="34"/>
    </w:p>
    <w:p w14:paraId="298AF528" w14:textId="3EC6AD7D" w:rsidR="001D3FAB" w:rsidRDefault="001D3FAB" w:rsidP="00120A53">
      <w:r>
        <w:t xml:space="preserve">Antagen av Kristianstad studentkårs styrelse: </w:t>
      </w:r>
      <w:r w:rsidR="00B57278" w:rsidRPr="00B57278">
        <w:t>2021-01-24</w:t>
      </w:r>
    </w:p>
    <w:p w14:paraId="52EBBDF2" w14:textId="77777777" w:rsidR="001D3FAB" w:rsidRDefault="001D3FAB" w:rsidP="00120A53">
      <w:r>
        <w:t xml:space="preserve">Detta dokument avser personlig uppdragstagare invald till position inom Kristianstad studentkår (KSK). Exempel på positioner är styrelseledamot eller medlem i ett utskott. </w:t>
      </w:r>
    </w:p>
    <w:p w14:paraId="38E2D285" w14:textId="77777777" w:rsidR="001D3FAB" w:rsidRDefault="001D3FAB" w:rsidP="00120A53">
      <w:r>
        <w:t xml:space="preserve">Då uppdragstagare av någon anledning inte kan fullfölja sitt uppdrag ska denne fylla i en blankett för avhopp från uppdrag. </w:t>
      </w:r>
    </w:p>
    <w:p w14:paraId="70B2F77A" w14:textId="77777777" w:rsidR="001D3FAB" w:rsidRDefault="001D3FAB" w:rsidP="00120A53">
      <w:r>
        <w:t xml:space="preserve">Om uppdragstagaren inte fyller i denna blankett och ansökan fastställs av styrelsen anses denne fortfarande som aktiv och all frånvaro som ogiltig. Detta kan leda till att uppdragstagaren inte berättigas intyg från kåren för sitt arbete samt att denne förlorar alla eventuella ersättningar och förmåner. </w:t>
      </w:r>
    </w:p>
    <w:p w14:paraId="1CCD083F" w14:textId="77777777" w:rsidR="001D3FAB" w:rsidRDefault="001D3FAB" w:rsidP="00120A53">
      <w:r>
        <w:br w:type="page"/>
      </w:r>
    </w:p>
    <w:p w14:paraId="00C2155C" w14:textId="77777777" w:rsidR="00204523" w:rsidRPr="00204523" w:rsidRDefault="00204523" w:rsidP="00BB694B">
      <w:pPr>
        <w:pStyle w:val="Rubrik1"/>
      </w:pPr>
      <w:bookmarkStart w:id="35" w:name="_Toc205043012"/>
      <w:r w:rsidRPr="00204523">
        <w:lastRenderedPageBreak/>
        <w:t>Blankett för avhopp från uppdrag</w:t>
      </w:r>
      <w:bookmarkEnd w:id="35"/>
    </w:p>
    <w:p w14:paraId="30BA0DF0" w14:textId="77777777" w:rsidR="00204523" w:rsidRPr="003C57FA" w:rsidRDefault="00204523" w:rsidP="00120A53"/>
    <w:p w14:paraId="6CB58DC6" w14:textId="77777777" w:rsidR="00204523" w:rsidRDefault="00204523" w:rsidP="00120A53">
      <w:r>
        <w:t>Namn</w:t>
      </w:r>
    </w:p>
    <w:p w14:paraId="0C0CC541" w14:textId="77777777" w:rsidR="00204523" w:rsidRDefault="00204523" w:rsidP="00120A53">
      <w:r w:rsidRPr="00165D3C">
        <w:t>___________________________________________________________________</w:t>
      </w:r>
    </w:p>
    <w:p w14:paraId="60F80216" w14:textId="77777777" w:rsidR="00204523" w:rsidRDefault="00204523" w:rsidP="00120A53">
      <w:r>
        <w:t>Position</w:t>
      </w:r>
    </w:p>
    <w:p w14:paraId="2574FE07" w14:textId="77777777" w:rsidR="00204523" w:rsidRDefault="00204523" w:rsidP="00120A53">
      <w:r>
        <w:t>___________________________________________________________________</w:t>
      </w:r>
    </w:p>
    <w:p w14:paraId="14422BEF" w14:textId="77777777" w:rsidR="00204523" w:rsidRDefault="00204523" w:rsidP="00120A53">
      <w:r>
        <w:t>Anledning till avhopp</w:t>
      </w:r>
    </w:p>
    <w:p w14:paraId="499C3E0D" w14:textId="77777777" w:rsidR="00204523" w:rsidRDefault="00204523" w:rsidP="00120A53">
      <w:r w:rsidRPr="00165D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w:t>
      </w:r>
    </w:p>
    <w:p w14:paraId="0A05447B" w14:textId="77777777" w:rsidR="00204523" w:rsidRDefault="00204523" w:rsidP="00120A53"/>
    <w:p w14:paraId="0720C84D" w14:textId="77777777" w:rsidR="00204523" w:rsidRDefault="00204523" w:rsidP="00120A53"/>
    <w:p w14:paraId="0FB0EC7F" w14:textId="77777777" w:rsidR="00204523" w:rsidRDefault="00204523" w:rsidP="00120A53"/>
    <w:p w14:paraId="116D724C" w14:textId="77777777" w:rsidR="00204523" w:rsidRDefault="00204523" w:rsidP="00120A53">
      <w:r w:rsidRPr="003C57FA">
        <w:t>________________________                                       ________________________</w:t>
      </w:r>
      <w:r>
        <w:br/>
        <w:t xml:space="preserve">Ort och datum                                                                                          </w:t>
      </w:r>
      <w:r w:rsidRPr="002F0515">
        <w:t>Ort och datum</w:t>
      </w:r>
    </w:p>
    <w:p w14:paraId="2EC67CE4" w14:textId="77777777" w:rsidR="00204523" w:rsidRDefault="00204523" w:rsidP="00120A53"/>
    <w:p w14:paraId="0FB201E9" w14:textId="77777777" w:rsidR="00204523" w:rsidRDefault="00204523" w:rsidP="00120A53">
      <w:r w:rsidRPr="002F0515">
        <w:t>____________________</w:t>
      </w:r>
      <w:r>
        <w:t xml:space="preserve">____                                       </w:t>
      </w:r>
      <w:r w:rsidRPr="003C57FA">
        <w:t>________________________</w:t>
      </w:r>
      <w:r>
        <w:br/>
        <w:t xml:space="preserve">Underskrift uppdragstagare                                                   </w:t>
      </w:r>
      <w:r w:rsidRPr="002F0515">
        <w:t>Underskrift</w:t>
      </w:r>
      <w:r>
        <w:t xml:space="preserve"> Kårordförande</w:t>
      </w:r>
    </w:p>
    <w:p w14:paraId="3AFFFB45" w14:textId="77777777" w:rsidR="00204523" w:rsidRDefault="00204523" w:rsidP="00120A53"/>
    <w:p w14:paraId="095765AE" w14:textId="77777777" w:rsidR="00204523" w:rsidRDefault="00204523" w:rsidP="00120A53">
      <w:r w:rsidRPr="003C57FA">
        <w:t>________________________                                       ________________________</w:t>
      </w:r>
    </w:p>
    <w:p w14:paraId="6E82FB9C" w14:textId="4CFE368A" w:rsidR="00204523" w:rsidRPr="007E4FD4" w:rsidRDefault="00204523" w:rsidP="00120A53">
      <w:r>
        <w:t xml:space="preserve">Namnförtydligande                                                                           </w:t>
      </w:r>
      <w:proofErr w:type="spellStart"/>
      <w:r w:rsidRPr="002F0515">
        <w:t>Namnförtydligande</w:t>
      </w:r>
      <w:proofErr w:type="spellEnd"/>
    </w:p>
    <w:p w14:paraId="31FB7AE5" w14:textId="408C7248" w:rsidR="00204523" w:rsidRPr="00204523" w:rsidRDefault="006B6EA2" w:rsidP="00BB694B">
      <w:pPr>
        <w:pStyle w:val="Rubrik1"/>
      </w:pPr>
      <w:bookmarkStart w:id="36" w:name="_Hlk128574725"/>
      <w:bookmarkStart w:id="37" w:name="_Toc205043013"/>
      <w:bookmarkEnd w:id="33"/>
      <w:r>
        <w:lastRenderedPageBreak/>
        <w:t>4</w:t>
      </w:r>
      <w:r w:rsidR="00012B87">
        <w:t>. G</w:t>
      </w:r>
      <w:r w:rsidR="00204523">
        <w:t>rafisk profil för Kristianstad Studentkår</w:t>
      </w:r>
      <w:bookmarkEnd w:id="37"/>
    </w:p>
    <w:p w14:paraId="17A67A56" w14:textId="4250FED3" w:rsidR="00204523" w:rsidRDefault="00204523" w:rsidP="00120A53">
      <w:r>
        <w:t xml:space="preserve">Antagen av Kristianstad studentkårs styrelse: </w:t>
      </w:r>
      <w:r w:rsidR="002314A2" w:rsidRPr="002314A2">
        <w:t>202</w:t>
      </w:r>
      <w:r w:rsidR="00120A53">
        <w:t>3</w:t>
      </w:r>
      <w:r w:rsidR="002314A2" w:rsidRPr="002314A2">
        <w:t>-01-2</w:t>
      </w:r>
      <w:r w:rsidR="00120A53">
        <w:t>2</w:t>
      </w:r>
    </w:p>
    <w:p w14:paraId="68AFF23B" w14:textId="77777777" w:rsidR="001D3FAB" w:rsidRPr="00204523" w:rsidRDefault="00204523" w:rsidP="00120A53">
      <w:pPr>
        <w:pStyle w:val="Rubrik2"/>
      </w:pPr>
      <w:bookmarkStart w:id="38" w:name="_Toc205043014"/>
      <w:r w:rsidRPr="00204523">
        <w:t>Syfte</w:t>
      </w:r>
      <w:bookmarkEnd w:id="38"/>
    </w:p>
    <w:p w14:paraId="40ECBC17" w14:textId="77777777" w:rsidR="00204523" w:rsidRDefault="00204523" w:rsidP="00120A53">
      <w:r>
        <w:t>Syftet med denna grafiska profil är att ge medlemmar, intressenter och omvärld en enhetlig bild av Kristianstad studentkår (KSK) och därigenom stärka varumärket.</w:t>
      </w:r>
    </w:p>
    <w:p w14:paraId="54F8A575" w14:textId="77777777" w:rsidR="00204523" w:rsidRDefault="00204523" w:rsidP="00120A53">
      <w:pPr>
        <w:pStyle w:val="Rubrik2"/>
      </w:pPr>
      <w:bookmarkStart w:id="39" w:name="_Toc205043015"/>
      <w:r>
        <w:t>Målgrupper och användningsområden</w:t>
      </w:r>
      <w:bookmarkEnd w:id="39"/>
    </w:p>
    <w:p w14:paraId="61F050F2" w14:textId="77777777" w:rsidR="00204523" w:rsidRDefault="00204523" w:rsidP="00120A53">
      <w:r>
        <w:t xml:space="preserve">Denna grafiska profil ska följas av alla anställda, arvoderade och ideellt engagerade inom KSK. </w:t>
      </w:r>
    </w:p>
    <w:p w14:paraId="5B5E2CC7" w14:textId="160F3366" w:rsidR="00204523" w:rsidRDefault="00204523" w:rsidP="00120A53">
      <w:r>
        <w:t xml:space="preserve">Den grafiska profilen består av olika delar, en som används i handlingar och brev och en del som används vid affischering och för trycksaker av marknadsföringskaraktär. </w:t>
      </w:r>
      <w:r w:rsidR="00140C20">
        <w:t xml:space="preserve">Den grafiska profilen används även för </w:t>
      </w:r>
      <w:r w:rsidR="00012B87">
        <w:t>våra</w:t>
      </w:r>
      <w:r w:rsidR="00140C20">
        <w:t xml:space="preserve"> digitala plattformar. </w:t>
      </w:r>
    </w:p>
    <w:p w14:paraId="46E8B877" w14:textId="77777777" w:rsidR="00140C20" w:rsidRDefault="00140C20" w:rsidP="00120A53">
      <w:pPr>
        <w:pStyle w:val="Rubrik2"/>
      </w:pPr>
      <w:bookmarkStart w:id="40" w:name="_Toc205043016"/>
      <w:r>
        <w:t>Logotyp</w:t>
      </w:r>
      <w:bookmarkEnd w:id="40"/>
    </w:p>
    <w:p w14:paraId="68F995D4" w14:textId="77777777" w:rsidR="00140C20" w:rsidRDefault="00140C20" w:rsidP="00120A53">
      <w:r>
        <w:t>Kristianstad studentkårs logotyp är följande:</w:t>
      </w:r>
    </w:p>
    <w:p w14:paraId="49F5D5BC" w14:textId="264DC5A1" w:rsidR="00140C20" w:rsidRDefault="00120A53" w:rsidP="00120A53">
      <w:r>
        <w:rPr>
          <w:noProof/>
          <w:lang w:eastAsia="sv-SE"/>
        </w:rPr>
        <w:drawing>
          <wp:anchor distT="0" distB="0" distL="114300" distR="114300" simplePos="0" relativeHeight="251659264" behindDoc="0" locked="0" layoutInCell="1" allowOverlap="1" wp14:anchorId="4492DF3E" wp14:editId="31118518">
            <wp:simplePos x="0" y="0"/>
            <wp:positionH relativeFrom="column">
              <wp:posOffset>733425</wp:posOffset>
            </wp:positionH>
            <wp:positionV relativeFrom="paragraph">
              <wp:posOffset>287020</wp:posOffset>
            </wp:positionV>
            <wp:extent cx="1417246" cy="480045"/>
            <wp:effectExtent l="0" t="0" r="0" b="0"/>
            <wp:wrapNone/>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8"/>
                    <a:stretch>
                      <a:fillRect/>
                    </a:stretch>
                  </pic:blipFill>
                  <pic:spPr>
                    <a:xfrm>
                      <a:off x="0" y="0"/>
                      <a:ext cx="1417246" cy="480045"/>
                    </a:xfrm>
                    <a:prstGeom prst="rect">
                      <a:avLst/>
                    </a:prstGeom>
                  </pic:spPr>
                </pic:pic>
              </a:graphicData>
            </a:graphic>
          </wp:anchor>
        </w:drawing>
      </w:r>
      <w:r>
        <w:rPr>
          <w:noProof/>
          <w:lang w:eastAsia="sv-SE"/>
        </w:rPr>
        <w:drawing>
          <wp:anchor distT="0" distB="0" distL="114300" distR="114300" simplePos="0" relativeHeight="251661312" behindDoc="0" locked="0" layoutInCell="1" allowOverlap="1" wp14:anchorId="25607EC2" wp14:editId="729E116C">
            <wp:simplePos x="0" y="0"/>
            <wp:positionH relativeFrom="margin">
              <wp:posOffset>2478405</wp:posOffset>
            </wp:positionH>
            <wp:positionV relativeFrom="paragraph">
              <wp:posOffset>172720</wp:posOffset>
            </wp:positionV>
            <wp:extent cx="508608" cy="814045"/>
            <wp:effectExtent l="0" t="0" r="6350" b="5715"/>
            <wp:wrapNone/>
            <wp:docPr id="742" name="Picture 742"/>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9"/>
                    <a:stretch>
                      <a:fillRect/>
                    </a:stretch>
                  </pic:blipFill>
                  <pic:spPr>
                    <a:xfrm>
                      <a:off x="0" y="0"/>
                      <a:ext cx="508608" cy="814045"/>
                    </a:xfrm>
                    <a:prstGeom prst="rect">
                      <a:avLst/>
                    </a:prstGeom>
                  </pic:spPr>
                </pic:pic>
              </a:graphicData>
            </a:graphic>
          </wp:anchor>
        </w:drawing>
      </w:r>
    </w:p>
    <w:p w14:paraId="6E698E28" w14:textId="2614A60E" w:rsidR="00140C20" w:rsidRDefault="00120A53" w:rsidP="00120A53">
      <w:r>
        <w:rPr>
          <w:noProof/>
          <w:lang w:eastAsia="sv-SE"/>
        </w:rPr>
        <w:drawing>
          <wp:inline distT="0" distB="0" distL="0" distR="0" wp14:anchorId="1923F090" wp14:editId="1D4265C9">
            <wp:extent cx="432817" cy="515113"/>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till Policy doku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17" cy="515113"/>
                    </a:xfrm>
                    <a:prstGeom prst="rect">
                      <a:avLst/>
                    </a:prstGeom>
                  </pic:spPr>
                </pic:pic>
              </a:graphicData>
            </a:graphic>
          </wp:inline>
        </w:drawing>
      </w:r>
    </w:p>
    <w:p w14:paraId="013330E5" w14:textId="77777777" w:rsidR="0015373C" w:rsidRDefault="0015373C" w:rsidP="00120A53"/>
    <w:p w14:paraId="627F951B" w14:textId="77777777" w:rsidR="00140C20" w:rsidRDefault="00140C20" w:rsidP="00120A53">
      <w:r>
        <w:t>Logotypen får användas i olika färger, storlekar och med eller utan text anpassat till situationen.</w:t>
      </w:r>
    </w:p>
    <w:p w14:paraId="53882152" w14:textId="77777777" w:rsidR="00140C20" w:rsidRDefault="00140C20" w:rsidP="00120A53">
      <w:pPr>
        <w:pStyle w:val="Rubrik2"/>
      </w:pPr>
      <w:bookmarkStart w:id="41" w:name="_Toc205043017"/>
      <w:r w:rsidRPr="00140C20">
        <w:t>Logotyper för utskott</w:t>
      </w:r>
      <w:bookmarkEnd w:id="41"/>
    </w:p>
    <w:p w14:paraId="664F9449" w14:textId="087F0D29" w:rsidR="00140C20" w:rsidRDefault="0015373C" w:rsidP="00120A53">
      <w:r>
        <w:rPr>
          <w:noProof/>
        </w:rPr>
        <w:drawing>
          <wp:anchor distT="0" distB="0" distL="114300" distR="114300" simplePos="0" relativeHeight="251662336" behindDoc="1" locked="0" layoutInCell="1" allowOverlap="1" wp14:anchorId="48908A06" wp14:editId="1604AAB5">
            <wp:simplePos x="0" y="0"/>
            <wp:positionH relativeFrom="column">
              <wp:posOffset>878205</wp:posOffset>
            </wp:positionH>
            <wp:positionV relativeFrom="paragraph">
              <wp:posOffset>406400</wp:posOffset>
            </wp:positionV>
            <wp:extent cx="633730" cy="621665"/>
            <wp:effectExtent l="0" t="0" r="0" b="698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 till Policy dokument Unibudd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730" cy="6216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29BE69B" wp14:editId="0511ADB5">
            <wp:simplePos x="0" y="0"/>
            <wp:positionH relativeFrom="column">
              <wp:posOffset>-4445</wp:posOffset>
            </wp:positionH>
            <wp:positionV relativeFrom="paragraph">
              <wp:posOffset>357505</wp:posOffset>
            </wp:positionV>
            <wp:extent cx="661417" cy="670561"/>
            <wp:effectExtent l="0" t="0" r="571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ga till Policy dokument 6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1417" cy="670561"/>
                    </a:xfrm>
                    <a:prstGeom prst="rect">
                      <a:avLst/>
                    </a:prstGeom>
                  </pic:spPr>
                </pic:pic>
              </a:graphicData>
            </a:graphic>
            <wp14:sizeRelH relativeFrom="page">
              <wp14:pctWidth>0</wp14:pctWidth>
            </wp14:sizeRelH>
            <wp14:sizeRelV relativeFrom="page">
              <wp14:pctHeight>0</wp14:pctHeight>
            </wp14:sizeRelV>
          </wp:anchor>
        </w:drawing>
      </w:r>
      <w:r w:rsidR="00140C20">
        <w:t>Kristianstad studentkårs utskotts logotyper är följande (notera att samma regler gäller som för KSK:s egna logotyp):</w:t>
      </w:r>
    </w:p>
    <w:p w14:paraId="446BFD8F" w14:textId="35C2AD4C" w:rsidR="0015373C" w:rsidRDefault="0015373C" w:rsidP="00120A53"/>
    <w:p w14:paraId="41401820" w14:textId="0E605F9E" w:rsidR="0015373C" w:rsidRDefault="0015373C" w:rsidP="00120A53"/>
    <w:p w14:paraId="2240DBEF" w14:textId="2D4227C2" w:rsidR="0015373C" w:rsidRDefault="0015373C" w:rsidP="00120A53"/>
    <w:p w14:paraId="5DFBFF56" w14:textId="6B1764EF" w:rsidR="0015373C" w:rsidRDefault="0015373C" w:rsidP="00120A53"/>
    <w:p w14:paraId="7B8804BB" w14:textId="533C2C6A" w:rsidR="0015373C" w:rsidRDefault="0015373C" w:rsidP="00120A53"/>
    <w:p w14:paraId="4680CBC1" w14:textId="3DF082EE" w:rsidR="0015373C" w:rsidRDefault="0015373C" w:rsidP="00120A53"/>
    <w:p w14:paraId="4EDBAC2B" w14:textId="77777777" w:rsidR="0015373C" w:rsidRDefault="0015373C" w:rsidP="00120A53"/>
    <w:p w14:paraId="78F82B76" w14:textId="77777777" w:rsidR="00140C20" w:rsidRDefault="00140C20" w:rsidP="00120A53">
      <w:pPr>
        <w:pStyle w:val="Rubrik2"/>
      </w:pPr>
      <w:bookmarkStart w:id="42" w:name="_Toc205043018"/>
      <w:r>
        <w:lastRenderedPageBreak/>
        <w:t>Färger</w:t>
      </w:r>
      <w:bookmarkEnd w:id="42"/>
    </w:p>
    <w:p w14:paraId="63A84680" w14:textId="77777777" w:rsidR="00140C20" w:rsidRDefault="00140C20" w:rsidP="00120A53">
      <w:r>
        <w:t>Organisationens officiella färger är:</w:t>
      </w:r>
    </w:p>
    <w:tbl>
      <w:tblPr>
        <w:tblStyle w:val="Tabellrutnt"/>
        <w:tblW w:w="0" w:type="auto"/>
        <w:tblLook w:val="04A0" w:firstRow="1" w:lastRow="0" w:firstColumn="1" w:lastColumn="0" w:noHBand="0" w:noVBand="1"/>
      </w:tblPr>
      <w:tblGrid>
        <w:gridCol w:w="1497"/>
        <w:gridCol w:w="1601"/>
        <w:gridCol w:w="1505"/>
        <w:gridCol w:w="1585"/>
        <w:gridCol w:w="1517"/>
        <w:gridCol w:w="1357"/>
      </w:tblGrid>
      <w:tr w:rsidR="0015373C" w14:paraId="332B631C" w14:textId="77777777" w:rsidTr="00BB694B">
        <w:tc>
          <w:tcPr>
            <w:tcW w:w="1497" w:type="dxa"/>
          </w:tcPr>
          <w:p w14:paraId="4CCE1DAD" w14:textId="77777777" w:rsidR="0015373C" w:rsidRPr="00E35E98" w:rsidRDefault="0015373C" w:rsidP="00BB694B">
            <w:pPr>
              <w:rPr>
                <w:sz w:val="28"/>
                <w:szCs w:val="28"/>
              </w:rPr>
            </w:pPr>
            <w:r w:rsidRPr="00E35E98">
              <w:rPr>
                <w:sz w:val="28"/>
                <w:szCs w:val="28"/>
              </w:rPr>
              <w:t>Färg</w:t>
            </w:r>
            <w:r>
              <w:rPr>
                <w:sz w:val="28"/>
                <w:szCs w:val="28"/>
              </w:rPr>
              <w:t>namn</w:t>
            </w:r>
          </w:p>
        </w:tc>
        <w:tc>
          <w:tcPr>
            <w:tcW w:w="1601" w:type="dxa"/>
          </w:tcPr>
          <w:p w14:paraId="1A555F93" w14:textId="77777777" w:rsidR="0015373C" w:rsidRPr="00E35E98" w:rsidRDefault="0015373C" w:rsidP="00BB694B">
            <w:pPr>
              <w:rPr>
                <w:sz w:val="28"/>
                <w:szCs w:val="28"/>
              </w:rPr>
            </w:pPr>
            <w:r w:rsidRPr="00E35E98">
              <w:rPr>
                <w:sz w:val="28"/>
                <w:szCs w:val="28"/>
              </w:rPr>
              <w:t>HEX</w:t>
            </w:r>
          </w:p>
        </w:tc>
        <w:tc>
          <w:tcPr>
            <w:tcW w:w="1505" w:type="dxa"/>
          </w:tcPr>
          <w:p w14:paraId="58404931" w14:textId="77777777" w:rsidR="0015373C" w:rsidRPr="00E35E98" w:rsidRDefault="0015373C" w:rsidP="00BB694B">
            <w:pPr>
              <w:rPr>
                <w:sz w:val="28"/>
                <w:szCs w:val="28"/>
              </w:rPr>
            </w:pPr>
            <w:r w:rsidRPr="00E35E98">
              <w:rPr>
                <w:sz w:val="28"/>
                <w:szCs w:val="28"/>
              </w:rPr>
              <w:t>PMS</w:t>
            </w:r>
          </w:p>
        </w:tc>
        <w:tc>
          <w:tcPr>
            <w:tcW w:w="1585" w:type="dxa"/>
          </w:tcPr>
          <w:p w14:paraId="3544BEE2" w14:textId="77777777" w:rsidR="0015373C" w:rsidRPr="00E35E98" w:rsidRDefault="0015373C" w:rsidP="00BB694B">
            <w:pPr>
              <w:rPr>
                <w:sz w:val="28"/>
                <w:szCs w:val="28"/>
              </w:rPr>
            </w:pPr>
            <w:r w:rsidRPr="00E35E98">
              <w:rPr>
                <w:sz w:val="28"/>
                <w:szCs w:val="28"/>
              </w:rPr>
              <w:t>CYMK</w:t>
            </w:r>
          </w:p>
        </w:tc>
        <w:tc>
          <w:tcPr>
            <w:tcW w:w="1517" w:type="dxa"/>
          </w:tcPr>
          <w:p w14:paraId="295BB507" w14:textId="77777777" w:rsidR="0015373C" w:rsidRPr="00E35E98" w:rsidRDefault="0015373C" w:rsidP="00BB694B">
            <w:pPr>
              <w:rPr>
                <w:sz w:val="28"/>
                <w:szCs w:val="28"/>
              </w:rPr>
            </w:pPr>
            <w:r w:rsidRPr="00E35E98">
              <w:rPr>
                <w:sz w:val="28"/>
                <w:szCs w:val="28"/>
              </w:rPr>
              <w:t>RGB</w:t>
            </w:r>
          </w:p>
        </w:tc>
        <w:tc>
          <w:tcPr>
            <w:tcW w:w="1357" w:type="dxa"/>
          </w:tcPr>
          <w:p w14:paraId="3E3C879D" w14:textId="77777777" w:rsidR="0015373C" w:rsidRPr="00E35E98" w:rsidRDefault="0015373C" w:rsidP="00BB694B">
            <w:pPr>
              <w:rPr>
                <w:sz w:val="28"/>
                <w:szCs w:val="28"/>
              </w:rPr>
            </w:pPr>
            <w:r>
              <w:rPr>
                <w:sz w:val="28"/>
                <w:szCs w:val="28"/>
              </w:rPr>
              <w:t>Färg</w:t>
            </w:r>
          </w:p>
        </w:tc>
      </w:tr>
      <w:tr w:rsidR="0015373C" w14:paraId="74A01EC6" w14:textId="77777777" w:rsidTr="00BB694B">
        <w:tc>
          <w:tcPr>
            <w:tcW w:w="1497" w:type="dxa"/>
          </w:tcPr>
          <w:p w14:paraId="2285F12E" w14:textId="77777777" w:rsidR="0015373C" w:rsidRDefault="0015373C" w:rsidP="00BB694B">
            <w:r>
              <w:t>Röd, ljus</w:t>
            </w:r>
          </w:p>
        </w:tc>
        <w:tc>
          <w:tcPr>
            <w:tcW w:w="1601" w:type="dxa"/>
          </w:tcPr>
          <w:p w14:paraId="07823A8C" w14:textId="77777777" w:rsidR="0015373C" w:rsidRDefault="0015373C" w:rsidP="00BB694B">
            <w:r w:rsidRPr="00FB300B">
              <w:t>DE1E2F</w:t>
            </w:r>
          </w:p>
        </w:tc>
        <w:tc>
          <w:tcPr>
            <w:tcW w:w="1505" w:type="dxa"/>
          </w:tcPr>
          <w:p w14:paraId="2A0CAF41" w14:textId="77777777" w:rsidR="0015373C" w:rsidRDefault="0015373C" w:rsidP="00BB694B">
            <w:r>
              <w:t>185 C</w:t>
            </w:r>
          </w:p>
        </w:tc>
        <w:tc>
          <w:tcPr>
            <w:tcW w:w="1585" w:type="dxa"/>
          </w:tcPr>
          <w:p w14:paraId="43AC1267" w14:textId="77777777" w:rsidR="0015373C" w:rsidRDefault="0015373C" w:rsidP="00BB694B">
            <w:r>
              <w:t>0, 100, 81, 4;</w:t>
            </w:r>
          </w:p>
        </w:tc>
        <w:tc>
          <w:tcPr>
            <w:tcW w:w="1517" w:type="dxa"/>
          </w:tcPr>
          <w:p w14:paraId="3B4ABF54" w14:textId="77777777" w:rsidR="0015373C" w:rsidRDefault="0015373C" w:rsidP="00BB694B">
            <w:r w:rsidRPr="00FB300B">
              <w:t>206, 17, 38</w:t>
            </w:r>
          </w:p>
        </w:tc>
        <w:tc>
          <w:tcPr>
            <w:tcW w:w="1357" w:type="dxa"/>
            <w:shd w:val="clear" w:color="auto" w:fill="CE1126"/>
          </w:tcPr>
          <w:p w14:paraId="3D9ABF0D" w14:textId="77777777" w:rsidR="0015373C" w:rsidRPr="00FB300B" w:rsidRDefault="0015373C" w:rsidP="00BB694B"/>
        </w:tc>
      </w:tr>
      <w:tr w:rsidR="0015373C" w14:paraId="1B6F5BAA" w14:textId="77777777" w:rsidTr="00BB694B">
        <w:tc>
          <w:tcPr>
            <w:tcW w:w="1497" w:type="dxa"/>
          </w:tcPr>
          <w:p w14:paraId="3DC995F4" w14:textId="77777777" w:rsidR="0015373C" w:rsidRDefault="0015373C" w:rsidP="00BB694B">
            <w:r>
              <w:t>Röd, mörk</w:t>
            </w:r>
          </w:p>
        </w:tc>
        <w:tc>
          <w:tcPr>
            <w:tcW w:w="1601" w:type="dxa"/>
          </w:tcPr>
          <w:p w14:paraId="798A8D93" w14:textId="77777777" w:rsidR="0015373C" w:rsidRDefault="0015373C" w:rsidP="00BB694B">
            <w:r w:rsidRPr="00FB300B">
              <w:t>BB1F25</w:t>
            </w:r>
          </w:p>
        </w:tc>
        <w:tc>
          <w:tcPr>
            <w:tcW w:w="1505" w:type="dxa"/>
          </w:tcPr>
          <w:p w14:paraId="53663BBC" w14:textId="77777777" w:rsidR="0015373C" w:rsidRDefault="0015373C" w:rsidP="00BB694B">
            <w:r>
              <w:t>186 C</w:t>
            </w:r>
          </w:p>
        </w:tc>
        <w:tc>
          <w:tcPr>
            <w:tcW w:w="1585" w:type="dxa"/>
          </w:tcPr>
          <w:p w14:paraId="140E748A" w14:textId="77777777" w:rsidR="0015373C" w:rsidRDefault="0015373C" w:rsidP="00BB694B">
            <w:r>
              <w:t>18, 100, 100, 10</w:t>
            </w:r>
          </w:p>
        </w:tc>
        <w:tc>
          <w:tcPr>
            <w:tcW w:w="1517" w:type="dxa"/>
          </w:tcPr>
          <w:p w14:paraId="0999926D" w14:textId="77777777" w:rsidR="0015373C" w:rsidRDefault="0015373C" w:rsidP="00BB694B">
            <w:r>
              <w:t>187, 31, 37</w:t>
            </w:r>
          </w:p>
        </w:tc>
        <w:tc>
          <w:tcPr>
            <w:tcW w:w="1357" w:type="dxa"/>
            <w:shd w:val="clear" w:color="auto" w:fill="BB1F25"/>
          </w:tcPr>
          <w:p w14:paraId="63930D3A" w14:textId="77777777" w:rsidR="0015373C" w:rsidRDefault="0015373C" w:rsidP="00BB694B"/>
        </w:tc>
      </w:tr>
      <w:tr w:rsidR="0015373C" w14:paraId="27EEC74B" w14:textId="77777777" w:rsidTr="00BB694B">
        <w:tc>
          <w:tcPr>
            <w:tcW w:w="1497" w:type="dxa"/>
          </w:tcPr>
          <w:p w14:paraId="1A1C4A53" w14:textId="77777777" w:rsidR="0015373C" w:rsidRDefault="0015373C" w:rsidP="00BB694B">
            <w:r>
              <w:t>Svart</w:t>
            </w:r>
          </w:p>
        </w:tc>
        <w:tc>
          <w:tcPr>
            <w:tcW w:w="1601" w:type="dxa"/>
          </w:tcPr>
          <w:p w14:paraId="4A5C0328" w14:textId="77777777" w:rsidR="0015373C" w:rsidRDefault="0015373C" w:rsidP="00BB694B">
            <w:r>
              <w:t>000000</w:t>
            </w:r>
          </w:p>
        </w:tc>
        <w:tc>
          <w:tcPr>
            <w:tcW w:w="1505" w:type="dxa"/>
          </w:tcPr>
          <w:p w14:paraId="46F1E76E" w14:textId="77777777" w:rsidR="0015373C" w:rsidRDefault="0015373C" w:rsidP="00BB694B"/>
        </w:tc>
        <w:tc>
          <w:tcPr>
            <w:tcW w:w="1585" w:type="dxa"/>
          </w:tcPr>
          <w:p w14:paraId="49482EE4" w14:textId="77777777" w:rsidR="0015373C" w:rsidRDefault="0015373C" w:rsidP="00BB694B">
            <w:r>
              <w:t>0, 0, 0, 0,</w:t>
            </w:r>
          </w:p>
        </w:tc>
        <w:tc>
          <w:tcPr>
            <w:tcW w:w="1517" w:type="dxa"/>
          </w:tcPr>
          <w:p w14:paraId="713BC90D" w14:textId="77777777" w:rsidR="0015373C" w:rsidRDefault="0015373C" w:rsidP="00BB694B">
            <w:r>
              <w:t>0, 0, 0,</w:t>
            </w:r>
          </w:p>
        </w:tc>
        <w:tc>
          <w:tcPr>
            <w:tcW w:w="1357" w:type="dxa"/>
            <w:shd w:val="clear" w:color="auto" w:fill="000000"/>
          </w:tcPr>
          <w:p w14:paraId="1D9CEAF7" w14:textId="77777777" w:rsidR="0015373C" w:rsidRDefault="0015373C" w:rsidP="00BB694B"/>
        </w:tc>
      </w:tr>
    </w:tbl>
    <w:p w14:paraId="33366EEF" w14:textId="53C51E47" w:rsidR="0015373C" w:rsidRDefault="0015373C" w:rsidP="0015373C">
      <w:r>
        <w:t>Färger utöver dessa får användas i marknadsföringssyfte</w:t>
      </w:r>
    </w:p>
    <w:p w14:paraId="216A89E4" w14:textId="77777777" w:rsidR="0015373C" w:rsidRDefault="00140C20" w:rsidP="00120A53">
      <w:pPr>
        <w:pStyle w:val="Rubrik2"/>
      </w:pPr>
      <w:bookmarkStart w:id="43" w:name="_Toc205043019"/>
      <w:r w:rsidRPr="00140C20">
        <w:t>Typsnitt</w:t>
      </w:r>
      <w:bookmarkEnd w:id="43"/>
    </w:p>
    <w:p w14:paraId="6E491BCA" w14:textId="083A316B" w:rsidR="00140C20" w:rsidRDefault="0015373C" w:rsidP="0015373C">
      <w:r>
        <w:t xml:space="preserve">Typsnittet för Kristianstad Studentkår samt dess utskott ska vara enhetligt med varandra och inte skilja sig. Andra typsnitt får användas för att påverka den grafiska profilen i marknadsförings syfte, dock ska dessa typsnitt användas i största möjliga mån. </w:t>
      </w:r>
    </w:p>
    <w:p w14:paraId="3B868500" w14:textId="5D80683F" w:rsidR="0015373C" w:rsidRDefault="0015373C" w:rsidP="0015373C">
      <w:pPr>
        <w:pStyle w:val="Rubrik3"/>
      </w:pPr>
      <w:bookmarkStart w:id="44" w:name="_Toc205043020"/>
      <w:r>
        <w:t>Tryckt material</w:t>
      </w:r>
      <w:bookmarkEnd w:id="44"/>
    </w:p>
    <w:p w14:paraId="05BC0142" w14:textId="77777777" w:rsidR="00140C20" w:rsidRDefault="00140C20" w:rsidP="00120A53">
      <w:r>
        <w:t xml:space="preserve">I tryckt material ska följande typsnitt användas. Teckenstorlekarna ska användas på vanliga A4-textdokument. Vid större eller mindre dokument bör textstorleken anpassas för bästa läsbarhet. </w:t>
      </w:r>
    </w:p>
    <w:p w14:paraId="1888F19C" w14:textId="77777777" w:rsidR="00140C20" w:rsidRDefault="00140C20" w:rsidP="00120A53">
      <w:r w:rsidRPr="0015373C">
        <w:rPr>
          <w:rFonts w:ascii="Arial" w:hAnsi="Arial" w:cs="Arial"/>
        </w:rPr>
        <w:t>Rubrik 2</w:t>
      </w:r>
      <w:r>
        <w:t>: Ar</w:t>
      </w:r>
      <w:r w:rsidR="002E31FB">
        <w:t>i</w:t>
      </w:r>
      <w:r>
        <w:t>al, 20 punkter</w:t>
      </w:r>
    </w:p>
    <w:p w14:paraId="58A99CBA" w14:textId="77777777" w:rsidR="00140C20" w:rsidRDefault="00140C20" w:rsidP="00120A53">
      <w:r w:rsidRPr="0015373C">
        <w:rPr>
          <w:rFonts w:ascii="Arial" w:hAnsi="Arial" w:cs="Arial"/>
        </w:rPr>
        <w:t>Rubrik 3</w:t>
      </w:r>
      <w:r>
        <w:t>: Ar</w:t>
      </w:r>
      <w:r w:rsidR="002E31FB">
        <w:t>i</w:t>
      </w:r>
      <w:r>
        <w:t>al, 14 punkter</w:t>
      </w:r>
    </w:p>
    <w:p w14:paraId="7DEE681A" w14:textId="77777777" w:rsidR="00140C20" w:rsidRDefault="00140C20" w:rsidP="00120A53">
      <w:r w:rsidRPr="0015373C">
        <w:rPr>
          <w:rFonts w:ascii="Arial" w:hAnsi="Arial" w:cs="Arial"/>
        </w:rPr>
        <w:t>Rubrik 4</w:t>
      </w:r>
      <w:r>
        <w:t>: Ar</w:t>
      </w:r>
      <w:r w:rsidR="002E31FB">
        <w:t>i</w:t>
      </w:r>
      <w:r>
        <w:t>al, 12 punkter</w:t>
      </w:r>
    </w:p>
    <w:p w14:paraId="3E1CBA29" w14:textId="222C30ED" w:rsidR="00140C20" w:rsidRDefault="00140C20" w:rsidP="00120A53">
      <w:r>
        <w:t>Löpande text: Garamond, 12 punkter</w:t>
      </w:r>
    </w:p>
    <w:p w14:paraId="145DA720" w14:textId="52ED614C" w:rsidR="0015373C" w:rsidRDefault="0015373C" w:rsidP="0015373C">
      <w:pPr>
        <w:pStyle w:val="Rubrik3"/>
      </w:pPr>
      <w:bookmarkStart w:id="45" w:name="_Toc205043021"/>
      <w:r>
        <w:t>Digitalt material</w:t>
      </w:r>
      <w:bookmarkEnd w:id="45"/>
    </w:p>
    <w:p w14:paraId="6F1E9587" w14:textId="77777777" w:rsidR="00140C20" w:rsidRDefault="00140C20" w:rsidP="00120A53">
      <w:r>
        <w:t xml:space="preserve">I </w:t>
      </w:r>
      <w:proofErr w:type="gramStart"/>
      <w:r w:rsidR="00182A1D">
        <w:t>PowerPoint presentationer</w:t>
      </w:r>
      <w:proofErr w:type="gramEnd"/>
      <w:r>
        <w:t xml:space="preserve"> och andra sammanhang där text och bild ska presenteras digitalt bör följande typsnitt och storlekar användas:</w:t>
      </w:r>
    </w:p>
    <w:p w14:paraId="035B45B2" w14:textId="77777777" w:rsidR="00140C20" w:rsidRDefault="00140C20" w:rsidP="00120A53">
      <w:r w:rsidRPr="0015373C">
        <w:rPr>
          <w:rFonts w:ascii="Arial" w:hAnsi="Arial" w:cs="Arial"/>
          <w:b/>
        </w:rPr>
        <w:t>Huvudrubriker:</w:t>
      </w:r>
      <w:r>
        <w:t xml:space="preserve"> Ar</w:t>
      </w:r>
      <w:r w:rsidR="002E31FB">
        <w:t>i</w:t>
      </w:r>
      <w:r>
        <w:t>al, 30ppt, fet</w:t>
      </w:r>
    </w:p>
    <w:p w14:paraId="5F8D75A2" w14:textId="77777777" w:rsidR="00140C20" w:rsidRDefault="00140C20" w:rsidP="00120A53">
      <w:r w:rsidRPr="0015373C">
        <w:rPr>
          <w:rFonts w:ascii="Arial" w:hAnsi="Arial" w:cs="Arial"/>
          <w:b/>
        </w:rPr>
        <w:t>Underrubriker</w:t>
      </w:r>
      <w:r w:rsidR="00182A1D" w:rsidRPr="0015373C">
        <w:rPr>
          <w:rFonts w:ascii="Arial" w:hAnsi="Arial" w:cs="Arial"/>
        </w:rPr>
        <w:t>:</w:t>
      </w:r>
      <w:r w:rsidR="00182A1D">
        <w:t xml:space="preserve"> Ar</w:t>
      </w:r>
      <w:r w:rsidR="002E31FB">
        <w:t>i</w:t>
      </w:r>
      <w:r w:rsidR="00182A1D">
        <w:t>al, 16ppt, fet</w:t>
      </w:r>
    </w:p>
    <w:p w14:paraId="50E6BBFD" w14:textId="77777777" w:rsidR="00182A1D" w:rsidRDefault="00182A1D" w:rsidP="00120A53">
      <w:r w:rsidRPr="0015373C">
        <w:rPr>
          <w:rFonts w:ascii="Arial" w:hAnsi="Arial" w:cs="Arial"/>
        </w:rPr>
        <w:t>Övrig text</w:t>
      </w:r>
      <w:r>
        <w:t>: Ar</w:t>
      </w:r>
      <w:r w:rsidR="002E31FB">
        <w:t>i</w:t>
      </w:r>
      <w:r>
        <w:t>al, 14ppt, inte fet</w:t>
      </w:r>
    </w:p>
    <w:p w14:paraId="7DACD56F" w14:textId="48B616EA" w:rsidR="00FC604D" w:rsidRDefault="00182A1D" w:rsidP="00120A53">
      <w:r>
        <w:t>Löpande text och andra större mängder text bör alltid skrivas i svart. För rubriker, bildtexter och liknande kan organisationens färger användas. Även om ett tilltalande grafiskt utseende är eftersträvansvärt så bör utgångspunkten alltid ligga i att det är den goda läsbarheten som är prioriterad.</w:t>
      </w:r>
    </w:p>
    <w:bookmarkEnd w:id="36"/>
    <w:p w14:paraId="6B02284A" w14:textId="231A819E" w:rsidR="00FC604D" w:rsidRPr="00FC604D" w:rsidRDefault="00182A1D" w:rsidP="00120A53">
      <w:r w:rsidRPr="00FC604D">
        <w:br w:type="page"/>
      </w:r>
    </w:p>
    <w:p w14:paraId="52995B37" w14:textId="60EC46FF" w:rsidR="00686ED1" w:rsidRPr="00686ED1" w:rsidRDefault="006B6EA2" w:rsidP="00BB694B">
      <w:pPr>
        <w:pStyle w:val="Rubrik1"/>
        <w:rPr>
          <w:rFonts w:eastAsia="Times New Roman"/>
        </w:rPr>
      </w:pPr>
      <w:bookmarkStart w:id="46" w:name="_Hlk128578859"/>
      <w:bookmarkStart w:id="47" w:name="_Toc205043022"/>
      <w:r>
        <w:lastRenderedPageBreak/>
        <w:t>5</w:t>
      </w:r>
      <w:r w:rsidR="00012B87">
        <w:t xml:space="preserve">. </w:t>
      </w:r>
      <w:r w:rsidR="00686ED1" w:rsidRPr="00686ED1">
        <w:rPr>
          <w:rFonts w:eastAsia="Times New Roman"/>
        </w:rPr>
        <w:t>Policy för introduktion vid Högskolan Kristianstad</w:t>
      </w:r>
      <w:bookmarkEnd w:id="47"/>
    </w:p>
    <w:p w14:paraId="604D30EF" w14:textId="4D3FE25E" w:rsidR="00686ED1" w:rsidRPr="00686ED1" w:rsidRDefault="00686ED1" w:rsidP="00120A53">
      <w:r w:rsidRPr="00686ED1">
        <w:t>Antagen av Kristianstad studentkårs styrelse: 202</w:t>
      </w:r>
      <w:r w:rsidR="00591B5F">
        <w:t>4</w:t>
      </w:r>
      <w:r w:rsidRPr="00686ED1">
        <w:t>-0</w:t>
      </w:r>
      <w:r w:rsidR="00270C49">
        <w:t>1</w:t>
      </w:r>
      <w:r w:rsidRPr="00686ED1">
        <w:t>-</w:t>
      </w:r>
      <w:r w:rsidR="00270C49">
        <w:t>2</w:t>
      </w:r>
      <w:r w:rsidR="00591B5F">
        <w:t>1</w:t>
      </w:r>
    </w:p>
    <w:p w14:paraId="0C5B2681" w14:textId="52844999" w:rsidR="00686ED1" w:rsidRPr="00686ED1" w:rsidRDefault="00686ED1" w:rsidP="00120A53">
      <w:r w:rsidRPr="00686ED1">
        <w:t xml:space="preserve">Ordförande i Kristianstad studentkår (KSK) ansvarar för att samarbeta med de övriga i arbetsutskottet (AU) kring den strategiska planeringen och ledningen av introduktionsverksamheten, inklusive insparken. Projektledaren för insparken är </w:t>
      </w:r>
      <w:r w:rsidR="00937E93">
        <w:t xml:space="preserve">studiesocial samordnare. </w:t>
      </w:r>
      <w:r w:rsidRPr="00686ED1">
        <w:t>Målet med introduktionen ska vara att underlätta för de nya studenternas övergång till högre studier. Denna policy är antagen av KSK:s styrelse för att vara en ram i arbetet med introduktionsverksamheten.</w:t>
      </w:r>
    </w:p>
    <w:p w14:paraId="1FE0E900" w14:textId="77777777" w:rsidR="00686ED1" w:rsidRPr="00270C49" w:rsidRDefault="00686ED1" w:rsidP="00270C49">
      <w:pPr>
        <w:pStyle w:val="Rubrik3"/>
      </w:pPr>
      <w:bookmarkStart w:id="48" w:name="_Toc205043023"/>
      <w:r w:rsidRPr="00270C49">
        <w:t>Riktlinjer för introduktionsverksamheten</w:t>
      </w:r>
      <w:bookmarkEnd w:id="48"/>
    </w:p>
    <w:p w14:paraId="12575914" w14:textId="77777777" w:rsidR="00686ED1" w:rsidRPr="00686ED1" w:rsidRDefault="00686ED1" w:rsidP="00120A53">
      <w:r w:rsidRPr="00686ED1">
        <w:t xml:space="preserve">Introduktionsverksamheten ska vara utformad till att vara en introduktion till högre studier. Aktiviteter under introduktionsverksamheten ska genomföras för att skapa ett mervärde för studenterna. </w:t>
      </w:r>
    </w:p>
    <w:p w14:paraId="3C0110F5" w14:textId="77777777" w:rsidR="00686ED1" w:rsidRPr="00686ED1" w:rsidRDefault="00686ED1" w:rsidP="00120A53">
      <w:r w:rsidRPr="00686ED1">
        <w:t>KSK ska bedriva introduktionsverksamheten vid Högskolan Kristianstads (</w:t>
      </w:r>
      <w:proofErr w:type="spellStart"/>
      <w:r w:rsidRPr="00686ED1">
        <w:t>HKR:s</w:t>
      </w:r>
      <w:proofErr w:type="spellEnd"/>
      <w:r w:rsidRPr="00686ED1">
        <w:t xml:space="preserve">) introduktionsdag. För att introduktionsverksamheten ska nå ut till så många studenter som möjligt bör den vara utspridd över en längre tid. Under introduktionstiden bör KSK synas så mycket som möjligt på </w:t>
      </w:r>
      <w:proofErr w:type="spellStart"/>
      <w:r w:rsidRPr="00686ED1">
        <w:t>HKR:s</w:t>
      </w:r>
      <w:proofErr w:type="spellEnd"/>
      <w:r w:rsidRPr="00686ED1">
        <w:t xml:space="preserve"> campus. </w:t>
      </w:r>
    </w:p>
    <w:p w14:paraId="0FF465CB" w14:textId="77777777" w:rsidR="00686ED1" w:rsidRPr="00686ED1" w:rsidRDefault="00686ED1" w:rsidP="00120A53">
      <w:r w:rsidRPr="00686ED1">
        <w:t xml:space="preserve">Under eller i nära anslutning till introduktionsverksamheten bör en föreläsning kring studenternas rättigheter och skyldigheter planeras in. </w:t>
      </w:r>
    </w:p>
    <w:p w14:paraId="2DF1C79B" w14:textId="77777777" w:rsidR="00686ED1" w:rsidRPr="00686ED1" w:rsidRDefault="00686ED1" w:rsidP="00120A53">
      <w:r w:rsidRPr="00686ED1">
        <w:t xml:space="preserve">Själva introduktionsverksamheten och insparken ska genomföras vid höstterminen, men annan typ av introduktion bör också utföras i början på vårterminen. </w:t>
      </w:r>
    </w:p>
    <w:p w14:paraId="2F835B41" w14:textId="584824E1" w:rsidR="00686ED1" w:rsidRPr="00270C49" w:rsidRDefault="00686ED1" w:rsidP="00270C49">
      <w:pPr>
        <w:pStyle w:val="Rubrik3"/>
      </w:pPr>
      <w:bookmarkStart w:id="49" w:name="_Toc205043024"/>
      <w:r w:rsidRPr="00270C49">
        <w:t>Riktlinjer för insparken</w:t>
      </w:r>
      <w:bookmarkEnd w:id="49"/>
    </w:p>
    <w:p w14:paraId="5D508D33" w14:textId="77777777" w:rsidR="00686ED1" w:rsidRPr="00686ED1" w:rsidRDefault="00686ED1" w:rsidP="00120A53">
      <w:pPr>
        <w:pStyle w:val="Liststycke"/>
        <w:numPr>
          <w:ilvl w:val="0"/>
          <w:numId w:val="12"/>
        </w:numPr>
      </w:pPr>
      <w:r w:rsidRPr="00686ED1">
        <w:t>Insparken ska ha en god standard och ge studenterna en god övergång till högre studier. För detta ändamålet bör insparken inte vara färre än tre dagar men inte mer än 14 dagar.</w:t>
      </w:r>
      <w:r w:rsidRPr="00686ED1">
        <w:br/>
      </w:r>
    </w:p>
    <w:p w14:paraId="7645CD64" w14:textId="77777777" w:rsidR="00686ED1" w:rsidRPr="00686ED1" w:rsidRDefault="00686ED1" w:rsidP="00120A53">
      <w:pPr>
        <w:pStyle w:val="Liststycke"/>
        <w:numPr>
          <w:ilvl w:val="0"/>
          <w:numId w:val="12"/>
        </w:numPr>
      </w:pPr>
      <w:r w:rsidRPr="00686ED1">
        <w:t>Varje insparksmoment ska kunna kopplas till personlig nytta för studenten i sitt studieliv eller för studentkåren som organisation. Detta syfte ska vara klart definierat för varje moment i insparksplaneringen.</w:t>
      </w:r>
      <w:r w:rsidRPr="00686ED1">
        <w:br/>
      </w:r>
    </w:p>
    <w:p w14:paraId="6EE57CCC" w14:textId="77777777" w:rsidR="00686ED1" w:rsidRPr="00686ED1" w:rsidRDefault="00686ED1" w:rsidP="00120A53">
      <w:pPr>
        <w:pStyle w:val="Liststycke"/>
        <w:numPr>
          <w:ilvl w:val="0"/>
          <w:numId w:val="12"/>
        </w:numPr>
      </w:pPr>
      <w:r w:rsidRPr="00686ED1">
        <w:t xml:space="preserve">Ett tillgänglighetstänk ska genomsyra hela insparken. </w:t>
      </w:r>
      <w:r w:rsidRPr="00686ED1">
        <w:br/>
      </w:r>
    </w:p>
    <w:p w14:paraId="74F18788" w14:textId="77777777" w:rsidR="00686ED1" w:rsidRPr="00686ED1" w:rsidRDefault="00686ED1" w:rsidP="00120A53">
      <w:pPr>
        <w:pStyle w:val="Liststycke"/>
        <w:numPr>
          <w:ilvl w:val="0"/>
          <w:numId w:val="12"/>
        </w:numPr>
      </w:pPr>
      <w:r w:rsidRPr="00686ED1">
        <w:t xml:space="preserve">Ingen insparksaktivitet ska kräva att deltagare förtär alkohol. Alkoholfria alternativ ska alltid erbjudas framför alkoholhaltiga drycker. </w:t>
      </w:r>
      <w:r w:rsidRPr="00686ED1">
        <w:br/>
      </w:r>
    </w:p>
    <w:p w14:paraId="70E95C1F" w14:textId="77777777" w:rsidR="00686ED1" w:rsidRPr="00686ED1" w:rsidRDefault="00686ED1" w:rsidP="00120A53">
      <w:pPr>
        <w:pStyle w:val="Liststycke"/>
        <w:numPr>
          <w:ilvl w:val="0"/>
          <w:numId w:val="12"/>
        </w:numPr>
      </w:pPr>
      <w:r w:rsidRPr="00686ED1">
        <w:lastRenderedPageBreak/>
        <w:t xml:space="preserve">Nakenhet är inte tillåtet under någon insparksaktivitet. </w:t>
      </w:r>
      <w:r w:rsidRPr="00686ED1">
        <w:br/>
      </w:r>
    </w:p>
    <w:p w14:paraId="43800ADF" w14:textId="51973188" w:rsidR="00686ED1" w:rsidRPr="00686ED1" w:rsidRDefault="00686ED1" w:rsidP="00120A53">
      <w:pPr>
        <w:pStyle w:val="Liststycke"/>
        <w:numPr>
          <w:ilvl w:val="0"/>
          <w:numId w:val="12"/>
        </w:numPr>
      </w:pPr>
      <w:r w:rsidRPr="00686ED1">
        <w:t xml:space="preserve">Romantiska/sexuella närmanden är inte tillåtna emellan </w:t>
      </w:r>
      <w:bookmarkStart w:id="50" w:name="_Hlk107308417"/>
      <w:r w:rsidRPr="00686ED1">
        <w:t xml:space="preserve">insparksengagerade </w:t>
      </w:r>
      <w:bookmarkEnd w:id="50"/>
      <w:r w:rsidRPr="00686ED1">
        <w:t xml:space="preserve">eller mellan insparksengagerade och insparksdelatagare under insparksperioden, vilket under insparken kallas för </w:t>
      </w:r>
      <w:proofErr w:type="spellStart"/>
      <w:r w:rsidRPr="00686ED1">
        <w:t>nollefriden</w:t>
      </w:r>
      <w:proofErr w:type="spellEnd"/>
      <w:r w:rsidRPr="00686ED1">
        <w:t xml:space="preserve">. </w:t>
      </w:r>
      <w:r w:rsidR="003531C3">
        <w:t xml:space="preserve">Undantag ges vid relationer </w:t>
      </w:r>
      <w:r w:rsidR="00821D0B">
        <w:t>som meddelas till ansvariga innan insparkens start.</w:t>
      </w:r>
      <w:r w:rsidRPr="00686ED1">
        <w:br/>
      </w:r>
    </w:p>
    <w:p w14:paraId="222DDF5C" w14:textId="77777777" w:rsidR="00686ED1" w:rsidRPr="00686ED1" w:rsidRDefault="00686ED1" w:rsidP="00120A53">
      <w:pPr>
        <w:pStyle w:val="Liststycke"/>
        <w:numPr>
          <w:ilvl w:val="0"/>
          <w:numId w:val="12"/>
        </w:numPr>
      </w:pPr>
      <w:r w:rsidRPr="00686ED1">
        <w:t xml:space="preserve">Ingen insparksaktivitet eller insparksengagerad får uppmuntra aspiranter till lagbrott. </w:t>
      </w:r>
      <w:r w:rsidRPr="00686ED1">
        <w:br/>
      </w:r>
    </w:p>
    <w:p w14:paraId="54DE97CC" w14:textId="3D4520C2" w:rsidR="00686ED1" w:rsidRPr="00686ED1" w:rsidRDefault="00686ED1" w:rsidP="00120A53">
      <w:pPr>
        <w:pStyle w:val="Liststycke"/>
        <w:numPr>
          <w:ilvl w:val="0"/>
          <w:numId w:val="12"/>
        </w:numPr>
      </w:pPr>
      <w:r w:rsidRPr="00686ED1">
        <w:t xml:space="preserve">Insparksplaneringens alla aktiviteter och utgifter ska täckas under den budget som kårstyrelsen godkänner på styrelsemöte. </w:t>
      </w:r>
      <w:r w:rsidRPr="00686ED1">
        <w:br/>
      </w:r>
    </w:p>
    <w:p w14:paraId="7A7262F8" w14:textId="77777777" w:rsidR="00686ED1" w:rsidRPr="00686ED1" w:rsidRDefault="00686ED1" w:rsidP="00120A53">
      <w:pPr>
        <w:pStyle w:val="Liststycke"/>
        <w:numPr>
          <w:ilvl w:val="0"/>
          <w:numId w:val="12"/>
        </w:numPr>
      </w:pPr>
      <w:r w:rsidRPr="00686ED1">
        <w:t xml:space="preserve">En snabb och tydlig kontakt bör ske med programområdesansvariga (POA) för berörda utbildningar i ett försök att minska studiebördan de första två veckorna för de utbildningarna med intag i berörd termin. Lika så bör kommunikation kring besök för att hälsa studenterna välkomna föras med POA inför terminsstart. </w:t>
      </w:r>
      <w:r w:rsidRPr="00686ED1">
        <w:br/>
      </w:r>
    </w:p>
    <w:p w14:paraId="114BB996" w14:textId="36CE4217" w:rsidR="00686ED1" w:rsidRPr="00686ED1" w:rsidRDefault="00270C49" w:rsidP="00120A53">
      <w:pPr>
        <w:pStyle w:val="Liststycke"/>
        <w:numPr>
          <w:ilvl w:val="0"/>
          <w:numId w:val="12"/>
        </w:numPr>
      </w:pPr>
      <w:r w:rsidRPr="00270C49">
        <w:t>Kårordförande kan delegera arbetet men har ansvaret att godkänna relevanta sponsorer</w:t>
      </w:r>
      <w:r w:rsidR="00686ED1" w:rsidRPr="00686ED1">
        <w:t xml:space="preserve">. </w:t>
      </w:r>
      <w:r w:rsidR="00686ED1" w:rsidRPr="00686ED1">
        <w:br/>
      </w:r>
    </w:p>
    <w:p w14:paraId="49F066F0" w14:textId="7C11DEE0" w:rsidR="00270C49" w:rsidRPr="00686ED1" w:rsidRDefault="00937E93" w:rsidP="00270C49">
      <w:pPr>
        <w:pStyle w:val="Liststycke"/>
        <w:numPr>
          <w:ilvl w:val="0"/>
          <w:numId w:val="12"/>
        </w:numPr>
      </w:pPr>
      <w:r>
        <w:t xml:space="preserve">Studiesocial samordnare </w:t>
      </w:r>
      <w:r w:rsidR="00686ED1" w:rsidRPr="00686ED1">
        <w:t xml:space="preserve">ansvarar för planering och aktiv marknadsföring av insparken till alla studenter på HKR, arbetet kan delegeras till förtroendevald med marknadsförings, eller liknande, uppdrag men med bibehållet ansvar. </w:t>
      </w:r>
    </w:p>
    <w:p w14:paraId="319CA22F" w14:textId="566C922D" w:rsidR="00686ED1" w:rsidRPr="00270C49" w:rsidRDefault="00686ED1" w:rsidP="00270C49">
      <w:pPr>
        <w:pStyle w:val="Rubrik3"/>
      </w:pPr>
      <w:bookmarkStart w:id="51" w:name="_Toc205043025"/>
      <w:r w:rsidRPr="00270C49">
        <w:t>Riktlinjer för engagerade</w:t>
      </w:r>
      <w:bookmarkEnd w:id="51"/>
    </w:p>
    <w:p w14:paraId="6106A416" w14:textId="77777777" w:rsidR="00686ED1" w:rsidRPr="00686ED1" w:rsidRDefault="00686ED1" w:rsidP="00120A53">
      <w:pPr>
        <w:pStyle w:val="Liststycke"/>
        <w:numPr>
          <w:ilvl w:val="0"/>
          <w:numId w:val="13"/>
        </w:numPr>
      </w:pPr>
      <w:r w:rsidRPr="00686ED1">
        <w:t xml:space="preserve">Alla insparksengagerade ska signera ett representationsavtal för insparkstiden. </w:t>
      </w:r>
      <w:r w:rsidRPr="00686ED1">
        <w:br/>
      </w:r>
    </w:p>
    <w:p w14:paraId="56D1D6FA" w14:textId="21CA3E2E" w:rsidR="00686ED1" w:rsidRPr="00686ED1" w:rsidRDefault="00686ED1" w:rsidP="00120A53">
      <w:pPr>
        <w:pStyle w:val="Liststycke"/>
        <w:numPr>
          <w:ilvl w:val="0"/>
          <w:numId w:val="13"/>
        </w:numPr>
      </w:pPr>
      <w:r w:rsidRPr="00686ED1">
        <w:t xml:space="preserve">De </w:t>
      </w:r>
      <w:r w:rsidR="00986F08">
        <w:t>huvudansvariga</w:t>
      </w:r>
      <w:r w:rsidRPr="00686ED1">
        <w:t xml:space="preserve"> ska ha varit aktiva inom KSK eller ett utskott samt besitta god kännedom om KSK:s styrdokument, organisation och verksamhet. </w:t>
      </w:r>
      <w:r w:rsidRPr="00686ED1">
        <w:br/>
      </w:r>
    </w:p>
    <w:p w14:paraId="369B9D95" w14:textId="6BDA6505" w:rsidR="00686ED1" w:rsidRDefault="00686ED1" w:rsidP="00120A53">
      <w:pPr>
        <w:pStyle w:val="Liststycke"/>
        <w:numPr>
          <w:ilvl w:val="0"/>
          <w:numId w:val="13"/>
        </w:numPr>
      </w:pPr>
      <w:r w:rsidRPr="00686ED1">
        <w:t>Att delta i den utbildning som hålls för de engagerade av AU.</w:t>
      </w:r>
    </w:p>
    <w:p w14:paraId="346270DF" w14:textId="77777777" w:rsidR="00270C49" w:rsidRPr="00686ED1" w:rsidRDefault="00270C49" w:rsidP="00270C49">
      <w:pPr>
        <w:pStyle w:val="Liststycke"/>
      </w:pPr>
    </w:p>
    <w:p w14:paraId="0AF923A4" w14:textId="77577D63" w:rsidR="00686ED1" w:rsidRPr="00686ED1" w:rsidRDefault="00686ED1" w:rsidP="00120A53">
      <w:pPr>
        <w:pStyle w:val="Liststycke"/>
        <w:numPr>
          <w:ilvl w:val="0"/>
          <w:numId w:val="13"/>
        </w:numPr>
      </w:pPr>
      <w:r w:rsidRPr="00686ED1">
        <w:t xml:space="preserve">Vid eventuella relationer mellan engagerade – engagerade och engagerade – deltagare måste detta rapporteras till AU och insparkens </w:t>
      </w:r>
      <w:r w:rsidR="00986F08">
        <w:t>huvudansvariga</w:t>
      </w:r>
      <w:r w:rsidRPr="00686ED1">
        <w:t xml:space="preserve"> innan insparkens start. </w:t>
      </w:r>
    </w:p>
    <w:p w14:paraId="12D8FB22" w14:textId="77777777" w:rsidR="00686ED1" w:rsidRPr="00270C49" w:rsidRDefault="00686ED1" w:rsidP="00270C49">
      <w:pPr>
        <w:pStyle w:val="Rubrik3"/>
      </w:pPr>
      <w:bookmarkStart w:id="52" w:name="_Toc205043026"/>
      <w:r w:rsidRPr="00270C49">
        <w:t>Tidsram</w:t>
      </w:r>
      <w:bookmarkEnd w:id="52"/>
    </w:p>
    <w:p w14:paraId="292715CE" w14:textId="77777777" w:rsidR="00686ED1" w:rsidRPr="00686ED1" w:rsidRDefault="00686ED1" w:rsidP="00120A53">
      <w:pPr>
        <w:pStyle w:val="Liststycke"/>
        <w:numPr>
          <w:ilvl w:val="0"/>
          <w:numId w:val="14"/>
        </w:numPr>
      </w:pPr>
      <w:r w:rsidRPr="00686ED1">
        <w:t>I de fall att inte hela styrelsen är med och planerar insparken ska en projektgrupp för att planera insparken väljas under styrelsemötet senast i februari.</w:t>
      </w:r>
    </w:p>
    <w:p w14:paraId="5B7C3A21" w14:textId="77777777" w:rsidR="00686ED1" w:rsidRPr="00686ED1" w:rsidRDefault="00686ED1" w:rsidP="00120A53">
      <w:pPr>
        <w:pStyle w:val="Liststycke"/>
        <w:numPr>
          <w:ilvl w:val="0"/>
          <w:numId w:val="14"/>
        </w:numPr>
      </w:pPr>
      <w:r w:rsidRPr="00686ED1">
        <w:t xml:space="preserve">Insparksplanen bör vara behandlad på styrelsemötet i april. </w:t>
      </w:r>
    </w:p>
    <w:p w14:paraId="47CEE9F7" w14:textId="77777777" w:rsidR="00686ED1" w:rsidRPr="00686ED1" w:rsidRDefault="00686ED1" w:rsidP="00120A53">
      <w:pPr>
        <w:pStyle w:val="Liststycke"/>
        <w:numPr>
          <w:ilvl w:val="0"/>
          <w:numId w:val="14"/>
        </w:numPr>
      </w:pPr>
      <w:r w:rsidRPr="00686ED1">
        <w:lastRenderedPageBreak/>
        <w:t>Insparksengagerade bör vara rekryterade och fastställda på styrelsemötet senast i juni.</w:t>
      </w:r>
    </w:p>
    <w:p w14:paraId="67F28ABC" w14:textId="77777777" w:rsidR="00686ED1" w:rsidRPr="00686ED1" w:rsidRDefault="00686ED1" w:rsidP="00120A53">
      <w:pPr>
        <w:pStyle w:val="Liststycke"/>
        <w:numPr>
          <w:ilvl w:val="0"/>
          <w:numId w:val="14"/>
        </w:numPr>
      </w:pPr>
      <w:r w:rsidRPr="00686ED1">
        <w:t xml:space="preserve">Insparken ska vara genomförd och utvärderad senast till styrelsemötet i oktober. </w:t>
      </w:r>
    </w:p>
    <w:p w14:paraId="5EC13E9D" w14:textId="77777777" w:rsidR="00686ED1" w:rsidRPr="00270C49" w:rsidRDefault="00686ED1" w:rsidP="00270C49">
      <w:pPr>
        <w:pStyle w:val="Rubrik3"/>
      </w:pPr>
      <w:bookmarkStart w:id="53" w:name="_Toc205043027"/>
      <w:r w:rsidRPr="00270C49">
        <w:t>Projektgrupp</w:t>
      </w:r>
      <w:bookmarkEnd w:id="53"/>
    </w:p>
    <w:p w14:paraId="368BF197" w14:textId="77777777" w:rsidR="00686ED1" w:rsidRPr="00686ED1" w:rsidRDefault="00686ED1" w:rsidP="00120A53">
      <w:r w:rsidRPr="00686ED1">
        <w:t xml:space="preserve">För att få ett bredare perspektiv och för att kunna planera en ändamålsenlig inspark bör kårordförande tillsätta en projektgrupp för planeringen av insparken. Dessa ska vara ett bollplank och stöd i planering så väl som i genomförande. </w:t>
      </w:r>
    </w:p>
    <w:p w14:paraId="31BFFE8E" w14:textId="77777777" w:rsidR="00686ED1" w:rsidRPr="00686ED1" w:rsidRDefault="00686ED1" w:rsidP="00120A53">
      <w:r w:rsidRPr="00686ED1">
        <w:t xml:space="preserve">Projektgruppen kan exempelvis bestå av hela kårstyrelsen. Alternativt utvalda och väl insatta individer som har erfarenhet av insparken och kan föra en givande dialog kring hur den bör planeras och genomföras. </w:t>
      </w:r>
    </w:p>
    <w:p w14:paraId="2D95591D" w14:textId="21F43D22" w:rsidR="00686ED1" w:rsidRPr="00270C49" w:rsidRDefault="00686ED1" w:rsidP="00270C49">
      <w:pPr>
        <w:pStyle w:val="Rubrik3"/>
      </w:pPr>
      <w:bookmarkStart w:id="54" w:name="_Toc205043028"/>
      <w:r w:rsidRPr="00270C49">
        <w:t xml:space="preserve">Arbetsbeskrivning för insparkens </w:t>
      </w:r>
      <w:r w:rsidR="00986F08" w:rsidRPr="00270C49">
        <w:t>huvudansvariga</w:t>
      </w:r>
      <w:bookmarkEnd w:id="54"/>
    </w:p>
    <w:p w14:paraId="55888AF8" w14:textId="555D2BDA" w:rsidR="00686ED1" w:rsidRPr="00686ED1" w:rsidRDefault="00686ED1" w:rsidP="00120A53">
      <w:r w:rsidRPr="00686ED1">
        <w:t xml:space="preserve">Hur den operativa ledningen av insparken utförs kan variera och bestäms av kårordförande i samråd med övriga i AU. Namnet </w:t>
      </w:r>
      <w:r w:rsidR="00986F08">
        <w:t>huvudansvariga</w:t>
      </w:r>
      <w:r w:rsidRPr="00686ED1">
        <w:t xml:space="preserve"> är inte heller fast utan kan ändras utefter insparkens tema eller rådande projektgrupps motivering. Förslaget är att under insparken, om möjligt, använda arbetsutskottet som </w:t>
      </w:r>
      <w:r w:rsidR="00986F08">
        <w:t>huvudansvariga</w:t>
      </w:r>
      <w:r w:rsidRPr="00686ED1">
        <w:t xml:space="preserve"> för att ansvaret annars kan bli för betungande för en ideell. De följande riktlinjerna kan generellt appliceras på de som agerar en allsmäktigroll i insparken och ska vara ett stöd till kårordförande och projektgrupp i arbetet med insparken. </w:t>
      </w:r>
    </w:p>
    <w:p w14:paraId="72483956" w14:textId="2001C188" w:rsidR="00686ED1" w:rsidRPr="00686ED1" w:rsidRDefault="00686ED1" w:rsidP="00120A53">
      <w:pPr>
        <w:pStyle w:val="Liststycke"/>
        <w:numPr>
          <w:ilvl w:val="0"/>
          <w:numId w:val="15"/>
        </w:numPr>
      </w:pPr>
      <w:r w:rsidRPr="00686ED1">
        <w:t xml:space="preserve">Rekommenderat är att insparkens </w:t>
      </w:r>
      <w:r w:rsidR="00986F08">
        <w:t>huvudansvariga</w:t>
      </w:r>
      <w:r w:rsidRPr="00686ED1">
        <w:t xml:space="preserve"> är plockade från arbetsutskottet då de bör ha god kunskap om insparkens planering, genomförande och om studentkårens styrdokument, organisation och verksamhet.</w:t>
      </w:r>
      <w:r w:rsidRPr="00686ED1">
        <w:br/>
      </w:r>
    </w:p>
    <w:p w14:paraId="57CC9200" w14:textId="4BD77376" w:rsidR="00686ED1" w:rsidRPr="00686ED1" w:rsidRDefault="00686ED1" w:rsidP="00120A53">
      <w:pPr>
        <w:pStyle w:val="Liststycke"/>
        <w:numPr>
          <w:ilvl w:val="0"/>
          <w:numId w:val="15"/>
        </w:numPr>
      </w:pPr>
      <w:r w:rsidRPr="00686ED1">
        <w:t xml:space="preserve">Insparkens </w:t>
      </w:r>
      <w:r w:rsidR="00986F08">
        <w:t>huvudansvariga</w:t>
      </w:r>
      <w:r w:rsidRPr="00686ED1">
        <w:t xml:space="preserve"> ansvarar för den operativa ledningen vid genomförandet av insparken och svarar under kårordförande. </w:t>
      </w:r>
      <w:r w:rsidRPr="00686ED1">
        <w:br/>
      </w:r>
    </w:p>
    <w:p w14:paraId="5E09EA48" w14:textId="67FB135A" w:rsidR="00686ED1" w:rsidRPr="00686ED1" w:rsidRDefault="00686ED1" w:rsidP="00120A53">
      <w:pPr>
        <w:pStyle w:val="Liststycke"/>
        <w:numPr>
          <w:ilvl w:val="0"/>
          <w:numId w:val="15"/>
        </w:numPr>
      </w:pPr>
      <w:r w:rsidRPr="00686ED1">
        <w:t xml:space="preserve">Insparkens </w:t>
      </w:r>
      <w:r w:rsidR="00986F08">
        <w:t>huvudansvariga</w:t>
      </w:r>
      <w:r w:rsidRPr="00686ED1">
        <w:t xml:space="preserve"> ansvarar för att KSK:s styrdokument följs i samtliga delar av insparken. </w:t>
      </w:r>
      <w:r w:rsidRPr="00686ED1">
        <w:br/>
      </w:r>
    </w:p>
    <w:p w14:paraId="3D6DB5A8" w14:textId="0F458CE7" w:rsidR="00686ED1" w:rsidRPr="00686ED1" w:rsidRDefault="00686ED1" w:rsidP="00120A53">
      <w:pPr>
        <w:pStyle w:val="Liststycke"/>
        <w:numPr>
          <w:ilvl w:val="0"/>
          <w:numId w:val="15"/>
        </w:numPr>
      </w:pPr>
      <w:r w:rsidRPr="00686ED1">
        <w:t xml:space="preserve">Insparkens </w:t>
      </w:r>
      <w:r w:rsidR="00986F08">
        <w:t>huvudansvariga</w:t>
      </w:r>
      <w:r w:rsidRPr="00686ED1">
        <w:t xml:space="preserve"> ska se till att engagerade utbildas och informeras så att de kan utföra sitt uppdrag på bästa möjliga sätt. </w:t>
      </w:r>
      <w:r w:rsidRPr="00686ED1">
        <w:br/>
      </w:r>
    </w:p>
    <w:p w14:paraId="34DEBE48" w14:textId="01C37BD9" w:rsidR="00686ED1" w:rsidRPr="00686ED1" w:rsidRDefault="00686ED1" w:rsidP="00120A53">
      <w:pPr>
        <w:pStyle w:val="Liststycke"/>
        <w:numPr>
          <w:ilvl w:val="0"/>
          <w:numId w:val="15"/>
        </w:numPr>
      </w:pPr>
      <w:r w:rsidRPr="00686ED1">
        <w:t xml:space="preserve">Det är de </w:t>
      </w:r>
      <w:r w:rsidR="00986F08">
        <w:t>huvudansvariga</w:t>
      </w:r>
      <w:r w:rsidRPr="00686ED1">
        <w:t xml:space="preserve">s ansvar att skapa och ta fram förslag till eventuella utmärkelser som ges ut under insparken. I de fallet att AU inte är </w:t>
      </w:r>
      <w:r w:rsidR="00986F08">
        <w:t>huvudansvariga</w:t>
      </w:r>
      <w:r w:rsidRPr="00686ED1">
        <w:t xml:space="preserve">, måste detta rapporteras och hållas en dialog med AU innan. </w:t>
      </w:r>
      <w:r w:rsidRPr="00686ED1">
        <w:br/>
      </w:r>
    </w:p>
    <w:p w14:paraId="6036983C" w14:textId="015CDC9A" w:rsidR="00686ED1" w:rsidRPr="00686ED1" w:rsidRDefault="00686ED1" w:rsidP="00120A53">
      <w:pPr>
        <w:pStyle w:val="Liststycke"/>
        <w:numPr>
          <w:ilvl w:val="0"/>
          <w:numId w:val="15"/>
        </w:numPr>
      </w:pPr>
      <w:r w:rsidRPr="00686ED1">
        <w:lastRenderedPageBreak/>
        <w:t xml:space="preserve">Insparkens </w:t>
      </w:r>
      <w:r w:rsidR="00986F08">
        <w:t>huvudansvariga</w:t>
      </w:r>
      <w:r w:rsidRPr="00686ED1">
        <w:t xml:space="preserve"> ansvarar för att, vid behov, avvisa engagerade som inte utför sitt uppdrag och ska rapportera med en motivering till AU. Detta så vida inte arbetsutskottet också har rollen som </w:t>
      </w:r>
      <w:r w:rsidR="00986F08">
        <w:t>huvudansvariga</w:t>
      </w:r>
      <w:r w:rsidRPr="00686ED1">
        <w:t xml:space="preserve"> under insparken. Därefter bör de </w:t>
      </w:r>
      <w:r w:rsidR="00986F08">
        <w:t>huvudansvariga</w:t>
      </w:r>
      <w:r w:rsidRPr="00686ED1">
        <w:t xml:space="preserve"> även rapportera till projektgruppen samt rapportera på nästkommande styrelsemöte. </w:t>
      </w:r>
    </w:p>
    <w:bookmarkEnd w:id="46"/>
    <w:p w14:paraId="547E6F78" w14:textId="4E8154A7" w:rsidR="00205DE6" w:rsidRDefault="00205DE6" w:rsidP="00BB694B">
      <w:pPr>
        <w:pStyle w:val="Rubrik1"/>
      </w:pPr>
      <w:r>
        <w:br w:type="page"/>
      </w:r>
    </w:p>
    <w:p w14:paraId="118737E0" w14:textId="5858F0A8" w:rsidR="00331CA2" w:rsidRDefault="006B6EA2" w:rsidP="00BB694B">
      <w:pPr>
        <w:pStyle w:val="Rubrik1"/>
      </w:pPr>
      <w:bookmarkStart w:id="55" w:name="_Hlk128578915"/>
      <w:bookmarkStart w:id="56" w:name="_Toc205043029"/>
      <w:r>
        <w:lastRenderedPageBreak/>
        <w:t>6</w:t>
      </w:r>
      <w:r w:rsidR="00F43F5F">
        <w:t>. R</w:t>
      </w:r>
      <w:r w:rsidR="00205DE6">
        <w:t>iktlinjer för svartlistning</w:t>
      </w:r>
      <w:bookmarkEnd w:id="56"/>
    </w:p>
    <w:p w14:paraId="0B77385D" w14:textId="4FCD39C5" w:rsidR="00205DE6" w:rsidRDefault="00205DE6" w:rsidP="00120A53">
      <w:r>
        <w:t xml:space="preserve">Antagen av Kristianstad studentkårs styrelse: </w:t>
      </w:r>
      <w:r w:rsidR="002314A2" w:rsidRPr="002314A2">
        <w:t>202</w:t>
      </w:r>
      <w:r w:rsidR="00270C49">
        <w:t>3</w:t>
      </w:r>
      <w:r w:rsidR="002314A2" w:rsidRPr="002314A2">
        <w:t>-0</w:t>
      </w:r>
      <w:r w:rsidR="00270C49">
        <w:t>1</w:t>
      </w:r>
      <w:r w:rsidR="002314A2" w:rsidRPr="002314A2">
        <w:t>-2</w:t>
      </w:r>
      <w:r w:rsidR="00270C49">
        <w:t>2</w:t>
      </w:r>
    </w:p>
    <w:p w14:paraId="77B9ECCC" w14:textId="289781EE" w:rsidR="00205DE6" w:rsidRDefault="00205DE6" w:rsidP="00120A53">
      <w:r>
        <w:t xml:space="preserve">Dessa riktlinjer är till för att underlätta </w:t>
      </w:r>
      <w:r w:rsidR="00F43F5F">
        <w:t>arbetet</w:t>
      </w:r>
      <w:r>
        <w:t xml:space="preserve"> och beslutstagande</w:t>
      </w:r>
      <w:r w:rsidR="00F43F5F">
        <w:t>t</w:t>
      </w:r>
      <w:r>
        <w:t xml:space="preserve"> för </w:t>
      </w:r>
      <w:r w:rsidR="00F43F5F">
        <w:t>presidiet</w:t>
      </w:r>
      <w:r>
        <w:t xml:space="preserve"> och styrelse när det gäller svartlistning eller fråntagande av position av enskild person. </w:t>
      </w:r>
    </w:p>
    <w:p w14:paraId="32BE43F9" w14:textId="7FAF1EBD" w:rsidR="00205DE6" w:rsidRDefault="00205DE6" w:rsidP="00120A53">
      <w:r>
        <w:t xml:space="preserve">Svartlistning definieras som förbud mot att delta vid </w:t>
      </w:r>
      <w:r w:rsidR="00F43F5F">
        <w:t>evenemang</w:t>
      </w:r>
      <w:r>
        <w:t xml:space="preserve"> eller inneha roll/roller definiera</w:t>
      </w:r>
      <w:r w:rsidR="00F43F5F">
        <w:t>s</w:t>
      </w:r>
      <w:r>
        <w:t xml:space="preserve"> i </w:t>
      </w:r>
      <w:r w:rsidR="00F43F5F">
        <w:t xml:space="preserve">en </w:t>
      </w:r>
      <w:r>
        <w:t xml:space="preserve">namnlista. </w:t>
      </w:r>
    </w:p>
    <w:p w14:paraId="484276A8" w14:textId="58E9C5DE" w:rsidR="00205DE6" w:rsidRDefault="00205DE6" w:rsidP="00120A53">
      <w:r>
        <w:t xml:space="preserve">Svartlistning bör endast ske då enskild person har visat att de inte bör inneha en viss roll eller uppdrag, då personen som engagerad har brutit mot gällande styrdokument </w:t>
      </w:r>
      <w:r w:rsidR="00F43F5F">
        <w:t>och/eller</w:t>
      </w:r>
      <w:r>
        <w:t xml:space="preserve"> då personen som engagerad eller gäst på evenemang visat upp ett oacceptabelt beteende. </w:t>
      </w:r>
      <w:r w:rsidR="00F43F5F">
        <w:t xml:space="preserve">I första hand ska samtal med och eventuell avvisning av en enskild person alltså föregå en svartlistning. </w:t>
      </w:r>
    </w:p>
    <w:p w14:paraId="38CEE4A5" w14:textId="77777777" w:rsidR="00704C3F" w:rsidRDefault="00205DE6" w:rsidP="00120A53">
      <w:r>
        <w:t xml:space="preserve">Svartlistning utförs av presidium och gäller fram tills nästkommande styrelsemöte. </w:t>
      </w:r>
      <w:r w:rsidR="00704C3F">
        <w:t xml:space="preserve">Presidiet ska där rapportera under gemensamma rapporter för AU. </w:t>
      </w:r>
      <w:r>
        <w:t>Där</w:t>
      </w:r>
      <w:r w:rsidR="00704C3F">
        <w:t>efter</w:t>
      </w:r>
      <w:r>
        <w:t xml:space="preserve"> kan kårstyrelsen ställa frågor om ärendet och ytterligare motivering till svartlistningen. Kårstyrelsen </w:t>
      </w:r>
      <w:r w:rsidR="00704C3F">
        <w:t xml:space="preserve">tar </w:t>
      </w:r>
      <w:r>
        <w:t xml:space="preserve">beslut om svartlistningens giltighet </w:t>
      </w:r>
      <w:r w:rsidR="00704C3F">
        <w:t xml:space="preserve">och om </w:t>
      </w:r>
      <w:r>
        <w:t>tidsramar</w:t>
      </w:r>
      <w:r w:rsidR="00704C3F">
        <w:t xml:space="preserve"> för svartlistningen. </w:t>
      </w:r>
    </w:p>
    <w:p w14:paraId="74267112" w14:textId="77777777" w:rsidR="00704C3F" w:rsidRDefault="00704C3F" w:rsidP="00120A53">
      <w:r>
        <w:t xml:space="preserve">Studentombudet bör avstå från att rösta i fall av svartlistning för att undvika framtida förtroende konflikter om ombudet behöver representera studenten. </w:t>
      </w:r>
    </w:p>
    <w:p w14:paraId="01CCA54C" w14:textId="40605E3D" w:rsidR="00205DE6" w:rsidRDefault="00704C3F" w:rsidP="00120A53">
      <w:r>
        <w:t xml:space="preserve">Presidiet ska informera personen om svartlistningen och motivera presidiebeslutet. Efter beslut från kårstyrelsen ska presidiet vidare informera den berörda om styrelsens beslut. Då beslut om vidare svartlistning inte fattats ska besked om </w:t>
      </w:r>
      <w:r w:rsidR="00F43F5F">
        <w:t xml:space="preserve">strykning från </w:t>
      </w:r>
      <w:proofErr w:type="spellStart"/>
      <w:r w:rsidR="00F43F5F">
        <w:t>svartlistan</w:t>
      </w:r>
      <w:proofErr w:type="spellEnd"/>
      <w:r>
        <w:t xml:space="preserve"> meddelas </w:t>
      </w:r>
      <w:r w:rsidR="00F43F5F">
        <w:t xml:space="preserve">till </w:t>
      </w:r>
      <w:r>
        <w:t xml:space="preserve">personen. Då beslut om fortsatt svartlistning fattats ska berörd person meddelas tidsram och eventuellt även instruktioner om hur man kan ansöka om </w:t>
      </w:r>
      <w:r w:rsidR="00F43F5F">
        <w:t xml:space="preserve">att bli struken från </w:t>
      </w:r>
      <w:proofErr w:type="spellStart"/>
      <w:r w:rsidR="00F43F5F">
        <w:t>svartlistan</w:t>
      </w:r>
      <w:proofErr w:type="spellEnd"/>
      <w:r>
        <w:t xml:space="preserve"> då tidsramen sträcker sig över längre tid. </w:t>
      </w:r>
    </w:p>
    <w:p w14:paraId="22EDFB80" w14:textId="1717CFDB" w:rsidR="00704C3F" w:rsidRDefault="00704C3F" w:rsidP="00120A53">
      <w:r>
        <w:t xml:space="preserve">Vid beslut om svartlistning ska tidsram tillsammans med namn och utförlig motivering skrivas in i ett dokument för svartlistning. </w:t>
      </w:r>
      <w:r w:rsidR="00F43F5F">
        <w:t xml:space="preserve">Denna lista är endast tillgänglig för kårstyrelsen. </w:t>
      </w:r>
    </w:p>
    <w:p w14:paraId="1ED61B65" w14:textId="77777777" w:rsidR="00704C3F" w:rsidRDefault="00704C3F" w:rsidP="00120A53">
      <w:r>
        <w:t xml:space="preserve">Ett medlemskap i studentkåren kan inte hävas på grund av svartlistning. </w:t>
      </w:r>
    </w:p>
    <w:p w14:paraId="16E5BD86" w14:textId="77777777" w:rsidR="00EB0DFB" w:rsidRDefault="00EB0DFB" w:rsidP="00120A53">
      <w:pPr>
        <w:pStyle w:val="Rubrik2"/>
      </w:pPr>
      <w:bookmarkStart w:id="57" w:name="_Toc205043030"/>
      <w:r>
        <w:t>Anledningar till övervägande om svartlistning</w:t>
      </w:r>
      <w:bookmarkEnd w:id="57"/>
    </w:p>
    <w:p w14:paraId="06A46A44" w14:textId="52C129C6" w:rsidR="00EB0DFB" w:rsidRDefault="00EB0DFB" w:rsidP="00120A53">
      <w:r>
        <w:t xml:space="preserve">Här under listas </w:t>
      </w:r>
      <w:r w:rsidR="00F43F5F">
        <w:t>andeldningar</w:t>
      </w:r>
      <w:r>
        <w:t xml:space="preserve"> som kan </w:t>
      </w:r>
      <w:r w:rsidR="00F43F5F">
        <w:t>resultera i</w:t>
      </w:r>
      <w:r>
        <w:t xml:space="preserve"> en svartlistning från evenemang eller uppdrag inom KSK. </w:t>
      </w:r>
      <w:r w:rsidR="00F43F5F">
        <w:t xml:space="preserve">För att beslutet om en svartlistning ska kunna fattas behöver det finnas en utförlig motivering. </w:t>
      </w:r>
      <w:r>
        <w:t xml:space="preserve"> </w:t>
      </w:r>
    </w:p>
    <w:p w14:paraId="6C8D6919" w14:textId="77777777" w:rsidR="00EB0DFB" w:rsidRDefault="00EB0DFB" w:rsidP="00120A53">
      <w:pPr>
        <w:pStyle w:val="Rubrik3"/>
      </w:pPr>
      <w:bookmarkStart w:id="58" w:name="_Toc205043031"/>
      <w:r>
        <w:t>Ej utfört uppdrag</w:t>
      </w:r>
      <w:bookmarkEnd w:id="58"/>
    </w:p>
    <w:p w14:paraId="0805DF58" w14:textId="6642F8DC" w:rsidR="002C5598" w:rsidRDefault="00EB0DFB" w:rsidP="00120A53">
      <w:r>
        <w:t xml:space="preserve">Om person ej utfört </w:t>
      </w:r>
      <w:r w:rsidR="00F43F5F">
        <w:t>de uppdrag dem</w:t>
      </w:r>
      <w:r w:rsidR="00B11421">
        <w:t xml:space="preserve"> åtagit sig eller som hör till posten/rollen de innehar utan godtagbar anledning kan presidiet frånta dem uppdraget eller avsätta dem från aktuell post/roll. Detta kan ske under vilken fas av uppdraget som helst om inte delmål, såsom planering, har </w:t>
      </w:r>
      <w:r w:rsidR="00B11421">
        <w:lastRenderedPageBreak/>
        <w:t xml:space="preserve">uppfyllts. Presidiet är de som beslutar i första steget, men bör ändå rådfråga andra som samarbetar med personen </w:t>
      </w:r>
      <w:r w:rsidR="002C5598">
        <w:t>f</w:t>
      </w:r>
      <w:r w:rsidR="00B11421">
        <w:t xml:space="preserve">ör att kunna </w:t>
      </w:r>
      <w:r w:rsidR="002C5598">
        <w:t>understryka och bättre motivera sitt beslut.</w:t>
      </w:r>
    </w:p>
    <w:p w14:paraId="6455DECD" w14:textId="77777777" w:rsidR="00EB0DFB" w:rsidRDefault="002C5598" w:rsidP="00120A53">
      <w:pPr>
        <w:pStyle w:val="Rubrik3"/>
      </w:pPr>
      <w:bookmarkStart w:id="59" w:name="_Toc205043032"/>
      <w:r>
        <w:t>Missbruk av position</w:t>
      </w:r>
      <w:bookmarkEnd w:id="59"/>
    </w:p>
    <w:p w14:paraId="4D514247" w14:textId="77777777" w:rsidR="002C5598" w:rsidRDefault="002C5598" w:rsidP="00120A53">
      <w:r>
        <w:t xml:space="preserve">Skulle en person missbruka sitt förtroendeuppdrag genom att på något sätt utnyttja sin position ska de avsättas från sin post och förbjudas från att ha den i framtiden. </w:t>
      </w:r>
      <w:r w:rsidR="00872321">
        <w:t xml:space="preserve">Beroende på hur allvarligt det är kan personen även förbjudas att inneha andra roller utöver den från vilken personen blivit avsatt. Detta avgörs av kårstyrelsen. </w:t>
      </w:r>
    </w:p>
    <w:p w14:paraId="41687589" w14:textId="1AAA627F" w:rsidR="00872321" w:rsidRDefault="00872321" w:rsidP="00120A53">
      <w:r>
        <w:t xml:space="preserve">Ett exempel är brott mot </w:t>
      </w:r>
      <w:proofErr w:type="spellStart"/>
      <w:r>
        <w:t>nollefriden</w:t>
      </w:r>
      <w:proofErr w:type="spellEnd"/>
      <w:r>
        <w:t>. Under insparken råder en så kallad ”</w:t>
      </w:r>
      <w:proofErr w:type="spellStart"/>
      <w:r>
        <w:t>nollefrid</w:t>
      </w:r>
      <w:proofErr w:type="spellEnd"/>
      <w:r>
        <w:t xml:space="preserve">”. Denna säger att så länge någon har en auktoritetsroll, </w:t>
      </w:r>
      <w:r w:rsidR="00E02B65">
        <w:t>vilket alla engagerade i insparken innehar,</w:t>
      </w:r>
      <w:r>
        <w:t xml:space="preserve"> får denne inte ha intimt umgänge med någon i en beroendesituation</w:t>
      </w:r>
      <w:r w:rsidR="00747BB9">
        <w:t xml:space="preserve">. Denna regel är till för att skydda alla inblandade och förhindra </w:t>
      </w:r>
      <w:r w:rsidR="00E02B65">
        <w:t xml:space="preserve">sexuella övergrep samt att </w:t>
      </w:r>
      <w:r w:rsidR="00747BB9">
        <w:t>någon känner sig tvingad till intim relation</w:t>
      </w:r>
      <w:r w:rsidR="00E02B65">
        <w:t xml:space="preserve"> och/eller handling</w:t>
      </w:r>
      <w:r w:rsidR="00747BB9">
        <w:t xml:space="preserve"> för att få poäng eller liknande. </w:t>
      </w:r>
    </w:p>
    <w:p w14:paraId="5F71D725" w14:textId="159152D8" w:rsidR="00747BB9" w:rsidRDefault="00747BB9" w:rsidP="00120A53">
      <w:r>
        <w:t xml:space="preserve">Skulle någon ha brutit mot </w:t>
      </w:r>
      <w:proofErr w:type="spellStart"/>
      <w:r>
        <w:t>nollefriden</w:t>
      </w:r>
      <w:proofErr w:type="spellEnd"/>
      <w:r>
        <w:t xml:space="preserve"> ska de genast fråntas sin position under insparken och även förbjudas från att inneha någon liknande roll i framtiden. Om inte exceptionellt bra motivering framförs kan inte denna typ av svartlistning hävas. </w:t>
      </w:r>
    </w:p>
    <w:p w14:paraId="2D578022" w14:textId="77777777" w:rsidR="00747BB9" w:rsidRDefault="00747BB9" w:rsidP="00120A53">
      <w:pPr>
        <w:pStyle w:val="Rubrik3"/>
      </w:pPr>
      <w:bookmarkStart w:id="60" w:name="_Toc205043033"/>
      <w:r>
        <w:t>Brott mot gällande styrdokument</w:t>
      </w:r>
      <w:bookmarkEnd w:id="60"/>
      <w:r>
        <w:t xml:space="preserve"> </w:t>
      </w:r>
    </w:p>
    <w:p w14:paraId="10DB5C17" w14:textId="50856FA4" w:rsidR="00747BB9" w:rsidRDefault="00747BB9" w:rsidP="00120A53">
      <w:r>
        <w:t xml:space="preserve">Skulle en person utrycka åsikter som går emot gällande styrdokument när de officiellt representerar kåren, tillexempel i rektorns ledande råd och nämnder, ska arbetsutskottet (AU) först undersöka varför detta skett och eventuellt arrangera ytterligare utbildning för representanten. Skulle </w:t>
      </w:r>
      <w:r w:rsidR="00E02B65">
        <w:t>inte detta fungera</w:t>
      </w:r>
      <w:r>
        <w:t xml:space="preserve"> </w:t>
      </w:r>
      <w:r w:rsidR="00E02B65">
        <w:t xml:space="preserve">och </w:t>
      </w:r>
      <w:r>
        <w:t xml:space="preserve">aktivt bryta mot styrdokumenten </w:t>
      </w:r>
      <w:r w:rsidR="00E02B65">
        <w:t xml:space="preserve">igen </w:t>
      </w:r>
      <w:r>
        <w:t xml:space="preserve">ska denne svartlistas från alla roller där de representerar kåren. </w:t>
      </w:r>
    </w:p>
    <w:p w14:paraId="4A6899A0" w14:textId="77777777" w:rsidR="00747BB9" w:rsidRDefault="00747BB9" w:rsidP="00120A53">
      <w:pPr>
        <w:pStyle w:val="Rubrik3"/>
      </w:pPr>
      <w:bookmarkStart w:id="61" w:name="_Toc205043034"/>
      <w:r>
        <w:t>Oacceptabelt uppförande</w:t>
      </w:r>
      <w:bookmarkEnd w:id="61"/>
    </w:p>
    <w:p w14:paraId="29DA5C9A" w14:textId="7791C0FC" w:rsidR="00747BB9" w:rsidRDefault="000962DE" w:rsidP="00120A53">
      <w:r>
        <w:t xml:space="preserve">Om en gäst på </w:t>
      </w:r>
      <w:r w:rsidR="00E02B65">
        <w:t xml:space="preserve">KSK:s </w:t>
      </w:r>
      <w:r>
        <w:t xml:space="preserve">evenemang </w:t>
      </w:r>
      <w:r w:rsidR="00E02B65">
        <w:t>u</w:t>
      </w:r>
      <w:r>
        <w:t xml:space="preserve">ppför sig på sådant sätt att de avvisats från evenemanget bör en svartlistning övervägas. </w:t>
      </w:r>
      <w:r w:rsidR="00E02B65">
        <w:t>Anledningen</w:t>
      </w:r>
      <w:r>
        <w:t xml:space="preserve"> kan </w:t>
      </w:r>
      <w:r w:rsidR="00E02B65">
        <w:t xml:space="preserve">till </w:t>
      </w:r>
      <w:r>
        <w:t xml:space="preserve">exempelvis vara ohälsosamt intag av alkohol eller opassande beteende som inkräktar på </w:t>
      </w:r>
      <w:r w:rsidR="00E02B65">
        <w:t xml:space="preserve">de </w:t>
      </w:r>
      <w:r>
        <w:t xml:space="preserve">andra </w:t>
      </w:r>
      <w:r w:rsidR="00E02B65">
        <w:t>deltagarnas</w:t>
      </w:r>
      <w:r>
        <w:t xml:space="preserve"> trygghet och välmående. </w:t>
      </w:r>
    </w:p>
    <w:p w14:paraId="391F52BE" w14:textId="77777777" w:rsidR="000962DE" w:rsidRDefault="000962DE" w:rsidP="00120A53">
      <w:r>
        <w:t xml:space="preserve">Om brott har begåtts, exempelvis förargelseväckande beteende eller olaga intrång, ska detta även anmälas till polisen. </w:t>
      </w:r>
    </w:p>
    <w:p w14:paraId="01B611DA" w14:textId="54C30E90" w:rsidR="000962DE" w:rsidRDefault="000962DE" w:rsidP="00120A53">
      <w:r>
        <w:t>Ansvarig för evenemanget ska se till att information</w:t>
      </w:r>
      <w:r w:rsidR="00E02B65">
        <w:t xml:space="preserve"> så snabbt som möjligt</w:t>
      </w:r>
      <w:r>
        <w:t xml:space="preserve"> når AU så att eventuell svartlistning kan </w:t>
      </w:r>
      <w:r w:rsidR="00E02B65">
        <w:t>diskuteras</w:t>
      </w:r>
      <w:r>
        <w:t xml:space="preserve">. Även beskrivning av incidenten och motivering ska då vara med, detta med så hög bevishalt som möjligt. </w:t>
      </w:r>
    </w:p>
    <w:p w14:paraId="40D78EF8" w14:textId="41DD226D" w:rsidR="000962DE" w:rsidRDefault="000962DE" w:rsidP="00120A53">
      <w:r>
        <w:t xml:space="preserve">Kåren kan inte fysiskt avvisa en person från en allmän plats, däremot kan kåren neka svartlistade personer att </w:t>
      </w:r>
      <w:r w:rsidR="00E02B65">
        <w:t>komma in p</w:t>
      </w:r>
      <w:r>
        <w:t xml:space="preserve">å </w:t>
      </w:r>
      <w:r w:rsidR="00E02B65">
        <w:t>ett evenemang</w:t>
      </w:r>
      <w:r>
        <w:t xml:space="preserve">. I sådana fall där svartlistad person ändå stör under evenemanget bör polis kontaktas för förargelseväckande beteende. </w:t>
      </w:r>
    </w:p>
    <w:p w14:paraId="28949178" w14:textId="5B7E9952" w:rsidR="000962DE" w:rsidRDefault="000962DE" w:rsidP="00120A53">
      <w:r w:rsidRPr="000962DE">
        <w:lastRenderedPageBreak/>
        <w:t xml:space="preserve">”För störande av förrättning eller av allmän sammankomst döms också den som genom våldshandling eller oljud eller på annat dylikt sätt stör eller söker hindra förhandling vid Internationella brottmålsdomstolen.” – Brottsbalken 6 kap 3 § </w:t>
      </w:r>
    </w:p>
    <w:p w14:paraId="22CCC3F2" w14:textId="77777777" w:rsidR="00E02B65" w:rsidRPr="000962DE" w:rsidRDefault="00E02B65" w:rsidP="00120A53"/>
    <w:p w14:paraId="669D7D1C" w14:textId="4DB87F6D" w:rsidR="000962DE" w:rsidRDefault="000962DE" w:rsidP="00120A53">
      <w:pPr>
        <w:pStyle w:val="Rubrik2"/>
      </w:pPr>
      <w:bookmarkStart w:id="62" w:name="_Toc205043035"/>
      <w:r w:rsidRPr="000962DE">
        <w:t xml:space="preserve">Strykning från </w:t>
      </w:r>
      <w:proofErr w:type="spellStart"/>
      <w:r w:rsidRPr="000962DE">
        <w:t>svartlista</w:t>
      </w:r>
      <w:r w:rsidR="00270C49">
        <w:t>n</w:t>
      </w:r>
      <w:bookmarkEnd w:id="62"/>
      <w:proofErr w:type="spellEnd"/>
    </w:p>
    <w:p w14:paraId="42D5972E" w14:textId="1DDC643A" w:rsidR="000962DE" w:rsidRDefault="000962DE" w:rsidP="00120A53">
      <w:r>
        <w:t xml:space="preserve">Svartlistad person kan, på valfritt sätt, lämna in en ansökan om att bli struken från kårens svartlista. Tillsammans med ansökan ska personen ge en motivering till varför de anser sig själva redo att bli </w:t>
      </w:r>
      <w:r w:rsidR="00E02B65">
        <w:t xml:space="preserve">struken från </w:t>
      </w:r>
      <w:proofErr w:type="spellStart"/>
      <w:r w:rsidR="00E02B65">
        <w:t>svartlistan</w:t>
      </w:r>
      <w:proofErr w:type="spellEnd"/>
      <w:r>
        <w:t xml:space="preserve">. Denna ansökan lämnas in i anslutning till ett styrelsemöte, gärna skriftligt, där styrelsen då hanterar ansökan om </w:t>
      </w:r>
      <w:r w:rsidR="00E02B65">
        <w:t xml:space="preserve">att bli struken från </w:t>
      </w:r>
      <w:proofErr w:type="spellStart"/>
      <w:r w:rsidR="00E02B65">
        <w:t>svartlistan</w:t>
      </w:r>
      <w:proofErr w:type="spellEnd"/>
      <w:r w:rsidR="00E02B65">
        <w:t>.</w:t>
      </w:r>
    </w:p>
    <w:bookmarkEnd w:id="55"/>
    <w:p w14:paraId="17158ACB" w14:textId="77777777" w:rsidR="000962DE" w:rsidRDefault="000962DE" w:rsidP="00120A53">
      <w:r>
        <w:br w:type="page"/>
      </w:r>
    </w:p>
    <w:p w14:paraId="307A415F" w14:textId="37C3AE32" w:rsidR="000962DE" w:rsidRDefault="006B6EA2" w:rsidP="00BB694B">
      <w:pPr>
        <w:pStyle w:val="Rubrik1"/>
      </w:pPr>
      <w:bookmarkStart w:id="63" w:name="_Hlk128579020"/>
      <w:bookmarkStart w:id="64" w:name="_Toc205043036"/>
      <w:r>
        <w:lastRenderedPageBreak/>
        <w:t>7</w:t>
      </w:r>
      <w:r w:rsidR="00E02B65">
        <w:t>. P</w:t>
      </w:r>
      <w:r w:rsidR="000962DE">
        <w:t>ersonuppgiftspolicy</w:t>
      </w:r>
      <w:bookmarkEnd w:id="64"/>
    </w:p>
    <w:p w14:paraId="5D2AB91E" w14:textId="466F77A0" w:rsidR="000962DE" w:rsidRDefault="000962DE" w:rsidP="00120A53">
      <w:r>
        <w:t xml:space="preserve">Antagen av Kristianstad studentkårs styrelse: </w:t>
      </w:r>
      <w:r w:rsidR="002314A2" w:rsidRPr="002314A2">
        <w:t>202</w:t>
      </w:r>
      <w:r w:rsidR="00591B5F">
        <w:t>4</w:t>
      </w:r>
      <w:r w:rsidR="002314A2" w:rsidRPr="002314A2">
        <w:t>-01-2</w:t>
      </w:r>
      <w:r w:rsidR="00591B5F">
        <w:t>1</w:t>
      </w:r>
    </w:p>
    <w:p w14:paraId="4B0CAB69" w14:textId="77777777" w:rsidR="000962DE" w:rsidRDefault="00385161" w:rsidP="00120A53">
      <w:r>
        <w:t xml:space="preserve">Kristianstad studentkårs (KSK:s) personuppgiftspolicy för behandling av personuppgifter för de studenter vid Högskolan Kristianstad (HKR) som KSK företräder i enlighet med KSK:s stadgar. </w:t>
      </w:r>
    </w:p>
    <w:p w14:paraId="4018AA1F" w14:textId="77777777" w:rsidR="00385161" w:rsidRDefault="00385161" w:rsidP="00120A53">
      <w:pPr>
        <w:pStyle w:val="Rubrik2"/>
      </w:pPr>
      <w:bookmarkStart w:id="65" w:name="_Toc205043037"/>
      <w:r>
        <w:t>Ändamål för behandling av personuppgifter</w:t>
      </w:r>
      <w:bookmarkEnd w:id="65"/>
    </w:p>
    <w:p w14:paraId="0D432BF9" w14:textId="0D1DBAB1" w:rsidR="00385161" w:rsidRDefault="00385161" w:rsidP="00120A53">
      <w:r>
        <w:t xml:space="preserve">Kristianstad studentkår behandlar alla personuppgifter i enlighet med EU:s dataskyddsförordning 2016/679 om skydd för fysiska personer vid behandling av personuppgifter. Ändamålet med behandlingen är att vi ska kunna bedriva vår verksamhet och </w:t>
      </w:r>
      <w:r w:rsidR="00E02B65">
        <w:t>tillvarata på alla</w:t>
      </w:r>
      <w:r>
        <w:t xml:space="preserve"> studenters intressen och för att medlem ska kunna ta del av de rabatter och erbjudande som studenten berättigas genom medlemskap. </w:t>
      </w:r>
    </w:p>
    <w:p w14:paraId="64FAB896" w14:textId="77777777" w:rsidR="00385161" w:rsidRDefault="00385161" w:rsidP="00120A53">
      <w:pPr>
        <w:pStyle w:val="Rubrik2"/>
        <w:numPr>
          <w:ilvl w:val="0"/>
          <w:numId w:val="17"/>
        </w:numPr>
      </w:pPr>
      <w:bookmarkStart w:id="66" w:name="_Toc205043038"/>
      <w:r w:rsidRPr="00385161">
        <w:t>Personuppgiftshantering kring medlemskap och representation</w:t>
      </w:r>
      <w:bookmarkEnd w:id="66"/>
    </w:p>
    <w:p w14:paraId="01883720" w14:textId="77777777" w:rsidR="00DA38F3" w:rsidRDefault="00E84590" w:rsidP="00120A53">
      <w:pPr>
        <w:pStyle w:val="Rubrik3"/>
      </w:pPr>
      <w:bookmarkStart w:id="67" w:name="_Toc205043039"/>
      <w:r>
        <w:t xml:space="preserve">1.1 </w:t>
      </w:r>
      <w:r w:rsidR="00DA38F3">
        <w:t>Insamling av personuppgifter</w:t>
      </w:r>
      <w:bookmarkEnd w:id="67"/>
    </w:p>
    <w:p w14:paraId="61B777ED" w14:textId="77777777" w:rsidR="00DA38F3" w:rsidRPr="00DA38F3" w:rsidRDefault="00DA38F3" w:rsidP="00120A53">
      <w:r>
        <w:t xml:space="preserve">Den rättsliga grunden för behandlingen är ett avtal i och med att studenten tecknat ett medlemskap. De uppgifter som KSK hämtar in via medlemskap är personnummer, namn, adress och mejladress. KSK inhämtar också personuppgifter från </w:t>
      </w:r>
      <w:proofErr w:type="spellStart"/>
      <w:r>
        <w:t>Ladok</w:t>
      </w:r>
      <w:proofErr w:type="spellEnd"/>
      <w:r>
        <w:t xml:space="preserve"> på alla de studenter vi representerar. De uppgifter vi samlar in från </w:t>
      </w:r>
      <w:proofErr w:type="spellStart"/>
      <w:r>
        <w:t>Ladok</w:t>
      </w:r>
      <w:proofErr w:type="spellEnd"/>
      <w:r>
        <w:t xml:space="preserve"> är personnummer, namn, adress, mejladress, studietakt och omfattning av studier</w:t>
      </w:r>
      <w:r w:rsidR="00E84590">
        <w:t>.</w:t>
      </w:r>
    </w:p>
    <w:p w14:paraId="5680ACDE" w14:textId="77777777" w:rsidR="00DA38F3" w:rsidRDefault="00E84590" w:rsidP="00120A53">
      <w:pPr>
        <w:pStyle w:val="Rubrik3"/>
      </w:pPr>
      <w:bookmarkStart w:id="68" w:name="_Toc205043040"/>
      <w:r>
        <w:t xml:space="preserve">1.2 </w:t>
      </w:r>
      <w:r w:rsidR="00DA38F3">
        <w:t>Hantering av personuppgifter</w:t>
      </w:r>
      <w:bookmarkEnd w:id="68"/>
      <w:r w:rsidR="00DA38F3">
        <w:t xml:space="preserve"> </w:t>
      </w:r>
    </w:p>
    <w:p w14:paraId="2174A9ED" w14:textId="77777777" w:rsidR="00E84590" w:rsidRDefault="00E84590" w:rsidP="00120A53">
      <w:r>
        <w:t xml:space="preserve">Studenters personuppgifter används inom ramen för KSK:s verksamhet. </w:t>
      </w:r>
    </w:p>
    <w:p w14:paraId="13A7A472" w14:textId="0672BCF3" w:rsidR="00E84590" w:rsidRDefault="00E84590" w:rsidP="00120A53">
      <w:r>
        <w:t xml:space="preserve">Om studenten är medlem i KSK kan ett mejlutskick </w:t>
      </w:r>
      <w:r w:rsidR="00E02B65">
        <w:t>vid terminsstart</w:t>
      </w:r>
      <w:r>
        <w:t xml:space="preserve"> varje år komma att skickas ut med information om KSK:s kårval samt eventuella rabatter och erbjudande specifika för medlemmar. </w:t>
      </w:r>
    </w:p>
    <w:p w14:paraId="215C577F" w14:textId="5EB88E8A" w:rsidR="00E84590" w:rsidRDefault="00C65D46" w:rsidP="00120A53">
      <w:r>
        <w:t>Om</w:t>
      </w:r>
      <w:r w:rsidR="00E84590">
        <w:t xml:space="preserve"> studenten inte är medlem men representeras av KSK vid HKR används studentens personuppgifter för att säkerställa att studenten är studerande och har rätt till nationella studentrabatter, reserabatter och mecenatkortet</w:t>
      </w:r>
      <w:r w:rsidR="001D1B49">
        <w:t xml:space="preserve">, vilket tas reda på via </w:t>
      </w:r>
      <w:proofErr w:type="spellStart"/>
      <w:r w:rsidR="001D1B49">
        <w:t>Ladok</w:t>
      </w:r>
      <w:proofErr w:type="spellEnd"/>
      <w:r w:rsidR="001D1B49">
        <w:t>.</w:t>
      </w:r>
      <w:r w:rsidR="00E84590">
        <w:t xml:space="preserve"> </w:t>
      </w:r>
    </w:p>
    <w:p w14:paraId="6E9571CF" w14:textId="213683B3" w:rsidR="00E84590" w:rsidRPr="00E84590" w:rsidRDefault="00E84590" w:rsidP="00120A53">
      <w:r>
        <w:t xml:space="preserve">Det kan hända att KSK även skickar ut ett välkomstmejl inför terminsstart till </w:t>
      </w:r>
      <w:r w:rsidR="001D1B49">
        <w:t>medlemmar</w:t>
      </w:r>
      <w:r>
        <w:t xml:space="preserve">. </w:t>
      </w:r>
    </w:p>
    <w:p w14:paraId="763C07C2" w14:textId="77777777" w:rsidR="00DA38F3" w:rsidRDefault="00E84590" w:rsidP="00120A53">
      <w:pPr>
        <w:pStyle w:val="Rubrik3"/>
      </w:pPr>
      <w:bookmarkStart w:id="69" w:name="_Toc205043041"/>
      <w:r>
        <w:t xml:space="preserve">1.3 </w:t>
      </w:r>
      <w:r w:rsidR="00DA38F3">
        <w:t>Ansvarig för personuppgifter</w:t>
      </w:r>
      <w:bookmarkEnd w:id="69"/>
    </w:p>
    <w:p w14:paraId="78029D87" w14:textId="77777777" w:rsidR="00E84590" w:rsidRPr="00E84590" w:rsidRDefault="00E84590" w:rsidP="00120A53">
      <w:r>
        <w:t xml:space="preserve">Ansvarig för studenters personuppgifter är Mecenat och personuppgifterna kommer att behandlas av personal på KSK. Studentens personuppgifter lämnas aldrig vidare av KSK till någon som står utanför vår verksamhet eller Mecenat.  </w:t>
      </w:r>
    </w:p>
    <w:p w14:paraId="17622E38" w14:textId="77777777" w:rsidR="00DA38F3" w:rsidRDefault="00E84590" w:rsidP="00120A53">
      <w:pPr>
        <w:pStyle w:val="Rubrik3"/>
      </w:pPr>
      <w:bookmarkStart w:id="70" w:name="_Toc205043042"/>
      <w:r>
        <w:lastRenderedPageBreak/>
        <w:t xml:space="preserve">1.4 </w:t>
      </w:r>
      <w:r w:rsidR="00DA38F3">
        <w:t>Lagring av personuppgifter</w:t>
      </w:r>
      <w:bookmarkEnd w:id="70"/>
    </w:p>
    <w:p w14:paraId="2C93DCA8" w14:textId="77777777" w:rsidR="00E84590" w:rsidRDefault="00E84590" w:rsidP="00120A53">
      <w:r>
        <w:t>Studenters personuppgifter lagras i KSK:s medlemss</w:t>
      </w:r>
      <w:r w:rsidR="007470E7">
        <w:t>ystem</w:t>
      </w:r>
      <w:r>
        <w:t xml:space="preserve"> som </w:t>
      </w:r>
      <w:r w:rsidR="007470E7">
        <w:t xml:space="preserve">KSK har tillsammans med Mecenat. När studentens medlemskap avslutas eller om studenten ber om att få sina personuppgifter raderade så raderas studentens personuppgifter genast ur systemet. </w:t>
      </w:r>
    </w:p>
    <w:p w14:paraId="3F84E95B" w14:textId="77777777" w:rsidR="007470E7" w:rsidRPr="007470E7" w:rsidRDefault="007470E7" w:rsidP="00120A53">
      <w:pPr>
        <w:pStyle w:val="Rubrik2"/>
        <w:numPr>
          <w:ilvl w:val="0"/>
          <w:numId w:val="17"/>
        </w:numPr>
      </w:pPr>
      <w:bookmarkStart w:id="71" w:name="_Toc205043043"/>
      <w:r>
        <w:t>Personuppgiftshantering rörande bostadsgarantin</w:t>
      </w:r>
      <w:bookmarkEnd w:id="71"/>
    </w:p>
    <w:p w14:paraId="68F9171B" w14:textId="69DD41C0" w:rsidR="00385161" w:rsidRDefault="007470E7" w:rsidP="00120A53">
      <w:pPr>
        <w:pStyle w:val="Rubrik3"/>
      </w:pPr>
      <w:bookmarkStart w:id="72" w:name="_Toc205043044"/>
      <w:r>
        <w:t xml:space="preserve">2.1 </w:t>
      </w:r>
      <w:r w:rsidR="00385161">
        <w:t>Insamling av personuppgifter</w:t>
      </w:r>
      <w:bookmarkEnd w:id="72"/>
    </w:p>
    <w:p w14:paraId="36F858DA" w14:textId="576C1CA3" w:rsidR="00385161" w:rsidRPr="00385161" w:rsidRDefault="00385161" w:rsidP="00120A53">
      <w:r>
        <w:t xml:space="preserve">Den rättsliga grunden för behandlingen är ett avtal </w:t>
      </w:r>
      <w:r w:rsidR="001D1B49">
        <w:t>då</w:t>
      </w:r>
      <w:r>
        <w:t xml:space="preserve"> studenten skriver upp sig på bostadsgarantin. De uppgifter KSK hämtar via bostadsgarantins formulär är personnummer, namn, adress, telefonnummer och mejladress. </w:t>
      </w:r>
    </w:p>
    <w:p w14:paraId="70756834" w14:textId="6993864F" w:rsidR="00385161" w:rsidRDefault="007470E7" w:rsidP="00120A53">
      <w:pPr>
        <w:pStyle w:val="Rubrik3"/>
      </w:pPr>
      <w:bookmarkStart w:id="73" w:name="_Toc205043045"/>
      <w:r>
        <w:t xml:space="preserve">2.2 </w:t>
      </w:r>
      <w:r w:rsidR="00385161">
        <w:t>Hantering av personuppgifter</w:t>
      </w:r>
      <w:bookmarkEnd w:id="73"/>
      <w:r w:rsidR="00385161">
        <w:t xml:space="preserve"> </w:t>
      </w:r>
    </w:p>
    <w:p w14:paraId="632B77E4" w14:textId="77777777" w:rsidR="007470E7" w:rsidRDefault="00385161" w:rsidP="00120A53">
      <w:r>
        <w:t xml:space="preserve">Studentens personuppgifter används inom ramen för KSK:s arbete med bostadsgarantin. </w:t>
      </w:r>
    </w:p>
    <w:p w14:paraId="15A36057" w14:textId="77777777" w:rsidR="00385161" w:rsidRDefault="00385161" w:rsidP="00120A53">
      <w:r>
        <w:t xml:space="preserve">För studenter </w:t>
      </w:r>
      <w:r w:rsidR="00DA38F3">
        <w:t xml:space="preserve">som skrivit upp sig på bostadsgarantin kan telefonnummer och/eller mejladress komma att ges till uthyrare av bostäder för att skapa kontakt mellan student och uthyrare. </w:t>
      </w:r>
    </w:p>
    <w:p w14:paraId="37B39C68" w14:textId="5B947085" w:rsidR="00385161" w:rsidRDefault="007470E7" w:rsidP="00120A53">
      <w:pPr>
        <w:pStyle w:val="Rubrik3"/>
      </w:pPr>
      <w:bookmarkStart w:id="74" w:name="_Toc205043046"/>
      <w:r>
        <w:t xml:space="preserve">2.3 </w:t>
      </w:r>
      <w:r w:rsidR="00385161">
        <w:t>Ansvarig för personuppgifter</w:t>
      </w:r>
      <w:bookmarkEnd w:id="74"/>
      <w:r w:rsidR="00385161">
        <w:t xml:space="preserve"> </w:t>
      </w:r>
    </w:p>
    <w:p w14:paraId="00842178" w14:textId="77777777" w:rsidR="007470E7" w:rsidRPr="007470E7" w:rsidRDefault="007470E7" w:rsidP="00120A53">
      <w:r>
        <w:t xml:space="preserve">Ansvarig för dina personuppgifter är KSK och personuppgifterna kommer att behandlas av bostadssamordnaren på KSK. Studentens personuppgifter lämnas aldrig vidare till någon som står utanför bostadssamordning eller inte är uthyrare av en bostad. </w:t>
      </w:r>
    </w:p>
    <w:p w14:paraId="6804AA58" w14:textId="77777777" w:rsidR="00385161" w:rsidRDefault="007470E7" w:rsidP="00120A53">
      <w:pPr>
        <w:pStyle w:val="Rubrik3"/>
      </w:pPr>
      <w:bookmarkStart w:id="75" w:name="_Toc205043047"/>
      <w:r>
        <w:t xml:space="preserve">2.4 </w:t>
      </w:r>
      <w:r w:rsidR="00385161">
        <w:t>Lagring av personuppgifter rörande bostadsgarantin</w:t>
      </w:r>
      <w:bookmarkEnd w:id="75"/>
    </w:p>
    <w:p w14:paraId="1607E330" w14:textId="7108F65E" w:rsidR="007470E7" w:rsidRDefault="007470E7" w:rsidP="00120A53">
      <w:r>
        <w:t xml:space="preserve">Studentens personuppgifter lagras i ett formulär som </w:t>
      </w:r>
      <w:r w:rsidR="001D1B49">
        <w:t>endast</w:t>
      </w:r>
      <w:r>
        <w:t xml:space="preserve"> </w:t>
      </w:r>
      <w:r w:rsidR="001D1B49">
        <w:t>personal</w:t>
      </w:r>
      <w:r>
        <w:t xml:space="preserve"> på KSK har tillgång till. </w:t>
      </w:r>
      <w:r w:rsidR="0042734F">
        <w:t xml:space="preserve">Personuppgifter lagras enligt GDPR via mecenat. </w:t>
      </w:r>
      <w:r>
        <w:t>Studenten kan aktivt välja att hoppa ur bostadsgarantin genom att kontakta bostadssamordnaren</w:t>
      </w:r>
      <w:r w:rsidR="001D1B49">
        <w:t xml:space="preserve"> och</w:t>
      </w:r>
      <w:r>
        <w:t xml:space="preserve"> då raderas personuppgifterna omedelbart. I annat fall raderas studentens personuppgifter per automatik inom en månad efter att bostadsgarantin stängts. </w:t>
      </w:r>
    </w:p>
    <w:p w14:paraId="47A378FC" w14:textId="77777777" w:rsidR="007470E7" w:rsidRDefault="007470E7" w:rsidP="00120A53">
      <w:pPr>
        <w:pStyle w:val="Rubrik2"/>
        <w:numPr>
          <w:ilvl w:val="0"/>
          <w:numId w:val="17"/>
        </w:numPr>
      </w:pPr>
      <w:bookmarkStart w:id="76" w:name="_Toc205043048"/>
      <w:r>
        <w:t>Personuppgiftshantering rörande kårengagemang</w:t>
      </w:r>
      <w:bookmarkEnd w:id="76"/>
    </w:p>
    <w:p w14:paraId="65653F80" w14:textId="0DC0B164" w:rsidR="007470E7" w:rsidRDefault="00684A40" w:rsidP="00120A53">
      <w:pPr>
        <w:pStyle w:val="Rubrik3"/>
      </w:pPr>
      <w:bookmarkStart w:id="77" w:name="_Toc205043049"/>
      <w:r>
        <w:t>3.1 Insamling av personuppgifter</w:t>
      </w:r>
      <w:bookmarkEnd w:id="77"/>
    </w:p>
    <w:p w14:paraId="7841F72D" w14:textId="42AAAC95" w:rsidR="00684A40" w:rsidRPr="00684A40" w:rsidRDefault="00684A40" w:rsidP="00120A53">
      <w:r>
        <w:t xml:space="preserve">Den rättsliga grunden för behandlingen är </w:t>
      </w:r>
      <w:r w:rsidR="001D1B49">
        <w:t>då</w:t>
      </w:r>
      <w:r>
        <w:t xml:space="preserve"> student samtycker genom ansökan till styrelsepost, </w:t>
      </w:r>
      <w:r w:rsidR="001D1B49">
        <w:t>studentrepresentantskap</w:t>
      </w:r>
      <w:r>
        <w:t xml:space="preserve"> eller </w:t>
      </w:r>
      <w:r w:rsidR="001D1B49">
        <w:t>andra typer av</w:t>
      </w:r>
      <w:r>
        <w:t xml:space="preserve"> kårengagemang </w:t>
      </w:r>
      <w:r w:rsidR="001D1B49">
        <w:t>där</w:t>
      </w:r>
      <w:r>
        <w:t xml:space="preserve"> ett avtal </w:t>
      </w:r>
      <w:r w:rsidR="001D1B49">
        <w:t xml:space="preserve">tecknas </w:t>
      </w:r>
      <w:r>
        <w:t xml:space="preserve">för engagemang inom studentkåren. De uppgifter som KSK hämtar och hanterar är personnummer, namn, adress, telefonnummer och mejladress. </w:t>
      </w:r>
    </w:p>
    <w:p w14:paraId="15B465D9" w14:textId="59F83F8B" w:rsidR="00684A40" w:rsidRDefault="00684A40" w:rsidP="00120A53">
      <w:pPr>
        <w:pStyle w:val="Rubrik3"/>
      </w:pPr>
      <w:bookmarkStart w:id="78" w:name="_Toc205043050"/>
      <w:r>
        <w:t>3.2 Hantering av personuppgifter</w:t>
      </w:r>
      <w:bookmarkEnd w:id="78"/>
      <w:r>
        <w:t xml:space="preserve"> </w:t>
      </w:r>
      <w:r w:rsidR="001D1B49">
        <w:t xml:space="preserve"> </w:t>
      </w:r>
    </w:p>
    <w:p w14:paraId="44B3E9E8" w14:textId="77777777" w:rsidR="00684A40" w:rsidRDefault="00DB7E59" w:rsidP="00120A53">
      <w:r>
        <w:t xml:space="preserve">Studentens personuppgifter används inom ramen för KSK:s verksamhet. </w:t>
      </w:r>
    </w:p>
    <w:p w14:paraId="45214C56" w14:textId="563787CA" w:rsidR="00DB7E59" w:rsidRDefault="001D1B49" w:rsidP="00120A53">
      <w:r>
        <w:t>När</w:t>
      </w:r>
      <w:r w:rsidR="00DB7E59">
        <w:t xml:space="preserve"> en student </w:t>
      </w:r>
      <w:r>
        <w:t>ansöker</w:t>
      </w:r>
      <w:r w:rsidR="00DB7E59">
        <w:t xml:space="preserve"> till en styrelsepost används mejladressen för att skicka ut kallelser till möten och annan information kring styrelsearbetet. KSK använder </w:t>
      </w:r>
      <w:r>
        <w:t>personens</w:t>
      </w:r>
      <w:r w:rsidR="00DB7E59">
        <w:t xml:space="preserve"> telefonnummer för </w:t>
      </w:r>
      <w:r w:rsidR="00DB7E59">
        <w:lastRenderedPageBreak/>
        <w:t xml:space="preserve">att kunna </w:t>
      </w:r>
      <w:r>
        <w:t>ta</w:t>
      </w:r>
      <w:r w:rsidR="00DB7E59">
        <w:t xml:space="preserve"> kontakt vid viktiga frågor kring styrelsearbetet. </w:t>
      </w:r>
      <w:r>
        <w:t>Personens</w:t>
      </w:r>
      <w:r w:rsidR="00DB7E59">
        <w:t xml:space="preserve"> namn och information om </w:t>
      </w:r>
      <w:r>
        <w:t>dess</w:t>
      </w:r>
      <w:r w:rsidR="00DB7E59">
        <w:t xml:space="preserve"> engagemang kan komma att visas upp vid framtida projekt. </w:t>
      </w:r>
    </w:p>
    <w:p w14:paraId="297A5E07" w14:textId="1C0C1575" w:rsidR="00DB7E59" w:rsidRDefault="001D1B49" w:rsidP="00120A53">
      <w:r>
        <w:t>S</w:t>
      </w:r>
      <w:r w:rsidR="00DB7E59">
        <w:t>tudent</w:t>
      </w:r>
      <w:r>
        <w:t>er</w:t>
      </w:r>
      <w:r w:rsidR="00DB7E59">
        <w:t xml:space="preserve"> som är studentrepresentant</w:t>
      </w:r>
      <w:r>
        <w:t>er</w:t>
      </w:r>
      <w:r w:rsidR="00DB7E59">
        <w:t xml:space="preserve"> </w:t>
      </w:r>
      <w:r>
        <w:t>kontaktas via</w:t>
      </w:r>
      <w:r w:rsidR="00DB7E59">
        <w:t xml:space="preserve"> mejladress för att skicka ut kallelser till möten </w:t>
      </w:r>
      <w:r>
        <w:t>och/</w:t>
      </w:r>
      <w:r w:rsidR="00DB7E59">
        <w:t xml:space="preserve">eller annan viktig information som rör </w:t>
      </w:r>
      <w:r w:rsidRPr="001D1B49">
        <w:t>representantskapet</w:t>
      </w:r>
      <w:r w:rsidR="00DB7E59" w:rsidRPr="001D1B49">
        <w:t xml:space="preserve">. </w:t>
      </w:r>
      <w:r w:rsidRPr="001D1B49">
        <w:t>Personens telefonnummer kan komma att användas vid viktiga frågor kring representantskapet. Personens namn och information kan komma att visas upp vid framtida projekt</w:t>
      </w:r>
      <w:r>
        <w:t xml:space="preserve">. </w:t>
      </w:r>
      <w:r w:rsidR="00DB7E59">
        <w:t xml:space="preserve">KSK vidarebefordrar även studentens mejladress </w:t>
      </w:r>
      <w:r w:rsidR="00400D82">
        <w:t xml:space="preserve">till </w:t>
      </w:r>
      <w:r>
        <w:t>berörd</w:t>
      </w:r>
      <w:r w:rsidR="00400D82">
        <w:t xml:space="preserve"> personal på HKR så att de kan skicka ut kallelser och annan information. </w:t>
      </w:r>
    </w:p>
    <w:p w14:paraId="567603C4" w14:textId="5308BC63" w:rsidR="00400D82" w:rsidRDefault="001D1B49" w:rsidP="00120A53">
      <w:r>
        <w:t>När</w:t>
      </w:r>
      <w:r w:rsidR="00400D82">
        <w:t xml:space="preserve"> en student ansökt om medlemskap i utskott används mejladressen för att skicka ut kallelser till möten och annan viktig information rörande utskottsarbetet. Studentens telefonnummer används för att kunna ta kontakt i frågor kring utskottsarbetet. Studentens namn och information om studentens engagemang kan komma att visas upp i framtida projekt. </w:t>
      </w:r>
    </w:p>
    <w:p w14:paraId="087B4C26" w14:textId="59797468" w:rsidR="00400D82" w:rsidRPr="00684A40" w:rsidRDefault="001D1B49" w:rsidP="00120A53">
      <w:r>
        <w:t>E</w:t>
      </w:r>
      <w:r w:rsidR="00400D82">
        <w:t>n student</w:t>
      </w:r>
      <w:r>
        <w:t xml:space="preserve"> som</w:t>
      </w:r>
      <w:r w:rsidR="00400D82">
        <w:t xml:space="preserve"> ansökt om att engagera sig i introduktionsverksamheten/insparken </w:t>
      </w:r>
      <w:r>
        <w:t>kommer att kontaktas via</w:t>
      </w:r>
      <w:r w:rsidR="00400D82">
        <w:t xml:space="preserve"> mejladressen för att skicka ut kallelser till möten och annan viktig information rörande insparken. Studentens telefonnummer används för att kunna kontakta studenten vid viktiga frågor rörande insparken. Under insparken kommer studentens telefonnummer också delges de andra engagerade studenterna för att underlätta kommunikation. Eventuellt ytterligare samtycke kan också behövas för att de nya studenterna/ deltagarna i insparken ska kunna hålla kontakt med den engagerade studenten under insparksperioden. Studentens namn och information om studentens engagemang kan komma att visas upp i framtida projekt. </w:t>
      </w:r>
    </w:p>
    <w:p w14:paraId="7D250E64" w14:textId="25715B3C" w:rsidR="00684A40" w:rsidRDefault="00684A40" w:rsidP="00120A53">
      <w:pPr>
        <w:pStyle w:val="Rubrik3"/>
      </w:pPr>
      <w:bookmarkStart w:id="79" w:name="_Toc205043051"/>
      <w:r>
        <w:t>3.3 Ansvarig för personuppgifter</w:t>
      </w:r>
      <w:bookmarkEnd w:id="79"/>
    </w:p>
    <w:p w14:paraId="11A60233" w14:textId="4BF45387" w:rsidR="00400D82" w:rsidRPr="00400D82" w:rsidRDefault="00400D82" w:rsidP="00120A53">
      <w:r>
        <w:t xml:space="preserve">Ansvarig för studentens personuppgifter är KSK och personuppgifterna kommer behandlas av personalen på KSK. </w:t>
      </w:r>
      <w:r w:rsidR="000F4D36">
        <w:t xml:space="preserve">Studentens personuppgifter kommer aldrig att lämnas till personer utanför KSK:s eller </w:t>
      </w:r>
      <w:proofErr w:type="spellStart"/>
      <w:r w:rsidR="001D1B49">
        <w:t>HKR:s</w:t>
      </w:r>
      <w:proofErr w:type="spellEnd"/>
      <w:r w:rsidR="000F4D36">
        <w:t xml:space="preserve"> verksamhet. </w:t>
      </w:r>
    </w:p>
    <w:p w14:paraId="28AF1959" w14:textId="79D32687" w:rsidR="00684A40" w:rsidRDefault="00684A40" w:rsidP="00120A53">
      <w:pPr>
        <w:pStyle w:val="Rubrik3"/>
      </w:pPr>
      <w:bookmarkStart w:id="80" w:name="_Toc205043052"/>
      <w:r>
        <w:t>3.4 Lagring av personuppgifter</w:t>
      </w:r>
      <w:bookmarkEnd w:id="80"/>
    </w:p>
    <w:p w14:paraId="606C355C" w14:textId="0882108B" w:rsidR="000F4D36" w:rsidRDefault="001D1B49" w:rsidP="00120A53">
      <w:r>
        <w:t>P</w:t>
      </w:r>
      <w:r w:rsidR="000F4D36">
        <w:t xml:space="preserve">ersonuppgifter arkiveras i pappersformat i skåp som endast personalen på KSK har tillgång till, </w:t>
      </w:r>
      <w:r>
        <w:t>personens namn k</w:t>
      </w:r>
      <w:r w:rsidR="000F4D36">
        <w:t>an</w:t>
      </w:r>
      <w:r>
        <w:t xml:space="preserve"> komma</w:t>
      </w:r>
      <w:r w:rsidR="000F4D36">
        <w:t xml:space="preserve"> att läggas upp på KSK:s sociala medier; hemsida, Facebook och </w:t>
      </w:r>
      <w:proofErr w:type="spellStart"/>
      <w:r w:rsidR="000F4D36">
        <w:t>Instagram</w:t>
      </w:r>
      <w:proofErr w:type="spellEnd"/>
      <w:r w:rsidR="000F4D36">
        <w:t xml:space="preserve">. </w:t>
      </w:r>
      <w:r>
        <w:t>Individen</w:t>
      </w:r>
      <w:r w:rsidR="000F4D36">
        <w:t xml:space="preserve"> kan aktivt välja att avsluta sitt engagemang inom studentkåren, då raderas uppgifter</w:t>
      </w:r>
      <w:r>
        <w:t>na</w:t>
      </w:r>
      <w:r w:rsidR="000F4D36">
        <w:t xml:space="preserve"> omedelbart. I annat fall raderas personuppgifter</w:t>
      </w:r>
      <w:r>
        <w:t>na</w:t>
      </w:r>
      <w:r w:rsidR="000F4D36">
        <w:t xml:space="preserve"> per automatik inom ett år efter avslutat engagemang.</w:t>
      </w:r>
    </w:p>
    <w:p w14:paraId="3247F5F2" w14:textId="77777777" w:rsidR="000F4D36" w:rsidRDefault="003C2467" w:rsidP="00120A53">
      <w:pPr>
        <w:pStyle w:val="Rubrik2"/>
        <w:numPr>
          <w:ilvl w:val="0"/>
          <w:numId w:val="17"/>
        </w:numPr>
      </w:pPr>
      <w:bookmarkStart w:id="81" w:name="_Toc205043053"/>
      <w:r>
        <w:t>Personuppgiftshantering rörande kår- och utskottsevenemang</w:t>
      </w:r>
      <w:bookmarkEnd w:id="81"/>
    </w:p>
    <w:p w14:paraId="0DB3117F" w14:textId="47F0DDAE" w:rsidR="003C2467" w:rsidRDefault="003C2467" w:rsidP="00120A53">
      <w:pPr>
        <w:pStyle w:val="Rubrik3"/>
      </w:pPr>
      <w:bookmarkStart w:id="82" w:name="_Toc205043054"/>
      <w:r>
        <w:t>4.1 Insamling av personuppgifter</w:t>
      </w:r>
      <w:bookmarkEnd w:id="82"/>
      <w:r>
        <w:t xml:space="preserve"> </w:t>
      </w:r>
    </w:p>
    <w:p w14:paraId="29B2DAAD" w14:textId="5824A851" w:rsidR="003C2467" w:rsidRPr="003C2467" w:rsidRDefault="003C2467" w:rsidP="00120A53">
      <w:r>
        <w:t xml:space="preserve">Den rättsliga grunden för behandlingen är i och med att </w:t>
      </w:r>
      <w:r w:rsidR="00124633">
        <w:t>de</w:t>
      </w:r>
      <w:r>
        <w:t xml:space="preserve"> som deltagare vid ett evenemang har givit samtycke vid </w:t>
      </w:r>
      <w:r w:rsidR="00124633">
        <w:t>inbjudan</w:t>
      </w:r>
      <w:r>
        <w:t xml:space="preserve"> eller vid föranmälan av evenemanget. Uppgifterna som hämtas är namn, telefonnummer, mejladress och eventuell allergi/matpreferens</w:t>
      </w:r>
      <w:r w:rsidR="00124633">
        <w:t xml:space="preserve">. </w:t>
      </w:r>
    </w:p>
    <w:p w14:paraId="4D7BF8C3" w14:textId="115A12FB" w:rsidR="003C2467" w:rsidRDefault="003C2467" w:rsidP="00120A53">
      <w:pPr>
        <w:pStyle w:val="Rubrik3"/>
      </w:pPr>
      <w:bookmarkStart w:id="83" w:name="_Toc205043055"/>
      <w:r>
        <w:lastRenderedPageBreak/>
        <w:t>4.2 Hantering av personuppgifter</w:t>
      </w:r>
      <w:bookmarkEnd w:id="83"/>
      <w:r>
        <w:t xml:space="preserve"> </w:t>
      </w:r>
    </w:p>
    <w:p w14:paraId="2803297B" w14:textId="77777777" w:rsidR="003C2467" w:rsidRDefault="003C2467" w:rsidP="00C20A97">
      <w:r>
        <w:t xml:space="preserve">Studentens personuppgifter används inom ramen för KSK:s och utskottets verksamhet. </w:t>
      </w:r>
    </w:p>
    <w:p w14:paraId="243C7E2F" w14:textId="77777777" w:rsidR="00124633" w:rsidRPr="00124633" w:rsidRDefault="00124633" w:rsidP="00C20A97">
      <w:r w:rsidRPr="00124633">
        <w:t>Kommer en person till ett KSK eller utskotts evenemang används personens namn för att hålla koll på vilka och hur många som deltar.</w:t>
      </w:r>
    </w:p>
    <w:p w14:paraId="703EE73D" w14:textId="2347AD55" w:rsidR="003C2467" w:rsidRPr="00124633" w:rsidRDefault="00124633" w:rsidP="00C20A97">
      <w:r w:rsidRPr="00124633">
        <w:t>Föranmäler personer sig till KSK eller utskotts evenemang används mailadress och/eller telefonnummer för att kunna kontakta personen. Vid evenemang kan det även frågas efter information om personens matallergier/preferenser om evenemanget erbjuder servering av mat och dryck.</w:t>
      </w:r>
    </w:p>
    <w:p w14:paraId="6A382225" w14:textId="77777777" w:rsidR="00124633" w:rsidRPr="00124633" w:rsidRDefault="00124633" w:rsidP="00C20A97">
      <w:r w:rsidRPr="00124633">
        <w:t xml:space="preserve">Deltagare i KSK:s inspark behöver ange en mailadress samt telefonnummer för att kunna förmedla information om insparken. Telefonnumret kommer delas ut till berörda insparksengagerade. Matallergi/preferens kommer att inhämtas då insparken erbjuder servering av mat vid olika aktiviteter. </w:t>
      </w:r>
    </w:p>
    <w:p w14:paraId="23C8B2DA" w14:textId="43740A06" w:rsidR="003C2467" w:rsidRDefault="003C2467" w:rsidP="00120A53">
      <w:pPr>
        <w:pStyle w:val="Rubrik3"/>
      </w:pPr>
      <w:bookmarkStart w:id="84" w:name="_Toc205043056"/>
      <w:r>
        <w:t>4.3 Ansvarig för personuppgifter</w:t>
      </w:r>
      <w:bookmarkEnd w:id="84"/>
      <w:r>
        <w:t xml:space="preserve"> </w:t>
      </w:r>
    </w:p>
    <w:p w14:paraId="65821196" w14:textId="2D01F028" w:rsidR="001B46F2" w:rsidRPr="001B46F2" w:rsidRDefault="001B46F2" w:rsidP="00120A53">
      <w:r>
        <w:t>Ansvarig för personuppgifter är KSK och behandlas</w:t>
      </w:r>
      <w:r w:rsidR="00124633">
        <w:t xml:space="preserve"> bara</w:t>
      </w:r>
      <w:r>
        <w:t xml:space="preserve"> av personal på KSK. </w:t>
      </w:r>
      <w:r w:rsidR="00124633">
        <w:t>P</w:t>
      </w:r>
      <w:r>
        <w:t>ersonuppgifter kommer aldrig lämnas ut till personer</w:t>
      </w:r>
      <w:r w:rsidR="00124633">
        <w:t xml:space="preserve"> eller företag</w:t>
      </w:r>
      <w:r>
        <w:t xml:space="preserve"> utanför KSK:s </w:t>
      </w:r>
      <w:r w:rsidR="00124633">
        <w:t>eller</w:t>
      </w:r>
      <w:r>
        <w:t xml:space="preserve"> utskotts verksamhet</w:t>
      </w:r>
      <w:r w:rsidR="00124633">
        <w:t>.</w:t>
      </w:r>
      <w:r>
        <w:t xml:space="preserve"> </w:t>
      </w:r>
    </w:p>
    <w:p w14:paraId="49E990C4" w14:textId="3E66F111" w:rsidR="003C2467" w:rsidRDefault="003C2467" w:rsidP="00120A53">
      <w:pPr>
        <w:pStyle w:val="Rubrik3"/>
      </w:pPr>
      <w:bookmarkStart w:id="85" w:name="_Toc205043057"/>
      <w:r>
        <w:t>4.4 Lagring av personuppgifter</w:t>
      </w:r>
      <w:bookmarkEnd w:id="85"/>
      <w:r>
        <w:t xml:space="preserve"> </w:t>
      </w:r>
    </w:p>
    <w:p w14:paraId="206390E9" w14:textId="083E9E79" w:rsidR="003C2467" w:rsidRDefault="001B46F2" w:rsidP="00120A53">
      <w:r>
        <w:t xml:space="preserve">Studentens personuppgifter lagras i ett formulär som endast personal på KSK eller </w:t>
      </w:r>
      <w:r w:rsidR="004B18BD">
        <w:t>medlemmar</w:t>
      </w:r>
      <w:r>
        <w:t xml:space="preserve"> i utskottet har tillgång till under evenemang. </w:t>
      </w:r>
      <w:r w:rsidR="004B18BD">
        <w:t xml:space="preserve">Studentens personuppgifter raderas per automatik efter att evenemanget har avslutats och utvärderats. </w:t>
      </w:r>
    </w:p>
    <w:p w14:paraId="26BB0F17" w14:textId="77777777" w:rsidR="004B18BD" w:rsidRDefault="004B18BD" w:rsidP="00120A53">
      <w:pPr>
        <w:pStyle w:val="Rubrik2"/>
        <w:numPr>
          <w:ilvl w:val="0"/>
          <w:numId w:val="17"/>
        </w:numPr>
      </w:pPr>
      <w:bookmarkStart w:id="86" w:name="_Toc205043058"/>
      <w:r>
        <w:t>Hantering av bild och film vid kår- och utskottsevent</w:t>
      </w:r>
      <w:bookmarkEnd w:id="86"/>
    </w:p>
    <w:p w14:paraId="713EB407" w14:textId="65522E65" w:rsidR="004B18BD" w:rsidRDefault="004B18BD" w:rsidP="00120A53">
      <w:pPr>
        <w:pStyle w:val="Rubrik3"/>
      </w:pPr>
      <w:bookmarkStart w:id="87" w:name="_Toc205043059"/>
      <w:r>
        <w:t>5.1 Fotografering och filmning</w:t>
      </w:r>
      <w:bookmarkEnd w:id="87"/>
      <w:r>
        <w:t xml:space="preserve"> </w:t>
      </w:r>
    </w:p>
    <w:p w14:paraId="0D8D661C" w14:textId="0176D069" w:rsidR="004B18BD" w:rsidRPr="004B18BD" w:rsidRDefault="00124633" w:rsidP="00120A53">
      <w:r>
        <w:t>Den rättsliga grund som KSK stödjer vid foton och filmer från evenemang är de allmänna intresse som finns av att visa upp verksamheten för medlemmar och andra studenter på Högskolan Kristianstad samt allmänheten</w:t>
      </w:r>
    </w:p>
    <w:p w14:paraId="0492F380" w14:textId="4625F282" w:rsidR="004B18BD" w:rsidRDefault="004B18BD" w:rsidP="00120A53">
      <w:pPr>
        <w:pStyle w:val="Rubrik3"/>
      </w:pPr>
      <w:bookmarkStart w:id="88" w:name="_Toc205043060"/>
      <w:r>
        <w:t>5.2 Hantering av foto och film</w:t>
      </w:r>
      <w:bookmarkEnd w:id="88"/>
      <w:r>
        <w:t xml:space="preserve"> </w:t>
      </w:r>
    </w:p>
    <w:p w14:paraId="1494393D" w14:textId="6808D0C7" w:rsidR="004B18BD" w:rsidRPr="00124633" w:rsidRDefault="00124633" w:rsidP="00120A53">
      <w:r w:rsidRPr="00124633">
        <w:t>Foton och filmer som är tagna under KSK eller utskotts evenemang kan komma att användas för att visa upp verksamheten och för att skapa ett intresse bland allmänheten.</w:t>
      </w:r>
    </w:p>
    <w:p w14:paraId="1564946E" w14:textId="4F8B94EA" w:rsidR="009108BE" w:rsidRPr="004B18BD" w:rsidRDefault="00124633" w:rsidP="00120A53">
      <w:r w:rsidRPr="00124633">
        <w:t>Vid deltagande på KSK:s eller utskotts evenemang kan det ske att personer kommer med i bilder och/eller filmer. Dessa bilder och filmer kan kommas att läggas ut på sociala medier och hemsidan. Bilderna kan också förekomma i tryckt material som skapats i ett marknadsförings- och/eller utbildningssyfte. Detta gör för att belysa verksamheten och skapa intresse.</w:t>
      </w:r>
      <w:r>
        <w:t xml:space="preserve">  </w:t>
      </w:r>
    </w:p>
    <w:p w14:paraId="4E9F0D70" w14:textId="38DCAEC6" w:rsidR="004B18BD" w:rsidRDefault="004B18BD" w:rsidP="00120A53">
      <w:pPr>
        <w:pStyle w:val="Rubrik3"/>
      </w:pPr>
      <w:bookmarkStart w:id="89" w:name="_Toc205043061"/>
      <w:r>
        <w:lastRenderedPageBreak/>
        <w:t>5.3 Ansvarig för tagna foton och filmer</w:t>
      </w:r>
      <w:bookmarkEnd w:id="89"/>
      <w:r>
        <w:t xml:space="preserve"> </w:t>
      </w:r>
    </w:p>
    <w:p w14:paraId="46D3547C" w14:textId="6C623181" w:rsidR="009108BE" w:rsidRPr="009108BE" w:rsidRDefault="004B5DB6" w:rsidP="00120A53">
      <w:r w:rsidRPr="004B5DB6">
        <w:t>Det är KSK och dess personal som är ansvariga för alla bilder och/eller filmer som tas inom verksamhetens ramar.</w:t>
      </w:r>
      <w:r>
        <w:t xml:space="preserve">  </w:t>
      </w:r>
    </w:p>
    <w:p w14:paraId="345CE7DF" w14:textId="0E121CC0" w:rsidR="004B18BD" w:rsidRDefault="004B18BD" w:rsidP="00120A53">
      <w:pPr>
        <w:pStyle w:val="Rubrik3"/>
      </w:pPr>
      <w:bookmarkStart w:id="90" w:name="_Toc205043062"/>
      <w:r>
        <w:t>5.4 Lagring av foton och filmer</w:t>
      </w:r>
      <w:bookmarkEnd w:id="90"/>
      <w:r>
        <w:t xml:space="preserve"> </w:t>
      </w:r>
    </w:p>
    <w:p w14:paraId="6B383325" w14:textId="17070161" w:rsidR="009108BE" w:rsidRDefault="004B5DB6" w:rsidP="00120A53">
      <w:r w:rsidRPr="004B5DB6">
        <w:t>De bilder och/eller filmer som tas under KSK:s och utskotts evenemang raderas från kamera</w:t>
      </w:r>
      <w:r w:rsidR="00270C49">
        <w:t>n</w:t>
      </w:r>
      <w:r w:rsidRPr="004B5DB6">
        <w:t xml:space="preserve"> när bilderna </w:t>
      </w:r>
      <w:r w:rsidR="00270C49" w:rsidRPr="00270C49">
        <w:t>laddats ner på en extern lagringsenhet som KSK:s organisation har tillgång til</w:t>
      </w:r>
      <w:r w:rsidR="00270C49">
        <w:t>l</w:t>
      </w:r>
      <w:r w:rsidRPr="004B5DB6">
        <w:t xml:space="preserve">.  </w:t>
      </w:r>
    </w:p>
    <w:p w14:paraId="660F0A2D" w14:textId="77777777" w:rsidR="009108BE" w:rsidRDefault="009108BE" w:rsidP="00120A53">
      <w:pPr>
        <w:pStyle w:val="Rubrik2"/>
        <w:numPr>
          <w:ilvl w:val="0"/>
          <w:numId w:val="17"/>
        </w:numPr>
      </w:pPr>
      <w:bookmarkStart w:id="91" w:name="_Toc205043063"/>
      <w:r>
        <w:t>Personuppgiftshantering vid studentärenden</w:t>
      </w:r>
      <w:bookmarkEnd w:id="91"/>
    </w:p>
    <w:p w14:paraId="6A064460" w14:textId="5E50A820" w:rsidR="009108BE" w:rsidRDefault="00E635E6" w:rsidP="00120A53">
      <w:pPr>
        <w:pStyle w:val="Rubrik3"/>
      </w:pPr>
      <w:bookmarkStart w:id="92" w:name="_Toc205043064"/>
      <w:r>
        <w:t xml:space="preserve">6.1 </w:t>
      </w:r>
      <w:r w:rsidR="009108BE">
        <w:t>Insamling av personuppgifter</w:t>
      </w:r>
      <w:bookmarkEnd w:id="92"/>
      <w:r w:rsidR="009108BE">
        <w:t xml:space="preserve"> </w:t>
      </w:r>
    </w:p>
    <w:p w14:paraId="0D7A0386" w14:textId="0BA38DA2" w:rsidR="00E635E6" w:rsidRPr="004B5DB6" w:rsidRDefault="00E635E6" w:rsidP="00120A53">
      <w:r w:rsidRPr="004B5DB6">
        <w:t xml:space="preserve">Den rättsliga grunden för behandlingen är ett avtal </w:t>
      </w:r>
      <w:r w:rsidR="004B5DB6" w:rsidRPr="004B5DB6">
        <w:t>då</w:t>
      </w:r>
      <w:r w:rsidRPr="004B5DB6">
        <w:t xml:space="preserve"> en student skickar in ett studentärende</w:t>
      </w:r>
      <w:r w:rsidR="00C65D46">
        <w:t xml:space="preserve">. </w:t>
      </w:r>
    </w:p>
    <w:p w14:paraId="1CE5EDB2" w14:textId="62728348" w:rsidR="009108BE" w:rsidRDefault="00E635E6" w:rsidP="00120A53">
      <w:pPr>
        <w:pStyle w:val="Rubrik3"/>
      </w:pPr>
      <w:bookmarkStart w:id="93" w:name="_Toc205043065"/>
      <w:r>
        <w:t xml:space="preserve">6.2 </w:t>
      </w:r>
      <w:r w:rsidR="009108BE">
        <w:t>Hantering av personuppgifter</w:t>
      </w:r>
      <w:bookmarkEnd w:id="93"/>
      <w:r w:rsidR="009108BE">
        <w:t xml:space="preserve"> </w:t>
      </w:r>
    </w:p>
    <w:p w14:paraId="3BDC7A1D" w14:textId="77777777" w:rsidR="00E635E6" w:rsidRDefault="00E635E6" w:rsidP="00120A53">
      <w:r>
        <w:t>Studentens personuppgifter används inom ramen för KSK:s arbete rörande studentärenden.</w:t>
      </w:r>
    </w:p>
    <w:p w14:paraId="14458A12" w14:textId="77777777" w:rsidR="00E635E6" w:rsidRPr="00E635E6" w:rsidRDefault="00E635E6" w:rsidP="00120A53">
      <w:r>
        <w:t xml:space="preserve">Då en student skickar in ett studentärende via mejl eller via formuläret för studentärenden kommer studenten få svar via sin mejl. Beroende på ärendet kan studenten också komma att kontaktas av/kontakta KSK via telefon. </w:t>
      </w:r>
    </w:p>
    <w:p w14:paraId="4ACE9EB8" w14:textId="70986779" w:rsidR="009108BE" w:rsidRDefault="00D172C1" w:rsidP="00120A53">
      <w:pPr>
        <w:pStyle w:val="Rubrik3"/>
        <w:numPr>
          <w:ilvl w:val="1"/>
          <w:numId w:val="18"/>
        </w:numPr>
      </w:pPr>
      <w:r>
        <w:t xml:space="preserve"> </w:t>
      </w:r>
      <w:bookmarkStart w:id="94" w:name="_Toc205043066"/>
      <w:r w:rsidR="009108BE">
        <w:t>Ansvarig för personuppgifter</w:t>
      </w:r>
      <w:bookmarkEnd w:id="94"/>
      <w:r w:rsidR="009108BE">
        <w:t xml:space="preserve"> </w:t>
      </w:r>
    </w:p>
    <w:p w14:paraId="73ABCBF0" w14:textId="579B9EDA" w:rsidR="00E635E6" w:rsidRPr="004B5DB6" w:rsidRDefault="004B5DB6" w:rsidP="00120A53">
      <w:r w:rsidRPr="004B5DB6">
        <w:t xml:space="preserve">Det är KSK:s </w:t>
      </w:r>
      <w:proofErr w:type="spellStart"/>
      <w:r w:rsidRPr="004B5DB6">
        <w:t>studentombud</w:t>
      </w:r>
      <w:proofErr w:type="spellEnd"/>
      <w:r w:rsidRPr="004B5DB6">
        <w:t xml:space="preserve"> som är ansvarig för studentens personuppgifter. Dessa personuppgifter lämnas aldrig vidare till någon utanför hanteringen och kommunikationen för ärendet</w:t>
      </w:r>
      <w:r w:rsidR="00E635E6" w:rsidRPr="004B5DB6">
        <w:t>.</w:t>
      </w:r>
    </w:p>
    <w:p w14:paraId="20BBA0E3" w14:textId="55F34484" w:rsidR="009108BE" w:rsidRDefault="00D172C1" w:rsidP="00120A53">
      <w:pPr>
        <w:pStyle w:val="Rubrik3"/>
        <w:numPr>
          <w:ilvl w:val="1"/>
          <w:numId w:val="18"/>
        </w:numPr>
      </w:pPr>
      <w:r>
        <w:t xml:space="preserve"> </w:t>
      </w:r>
      <w:bookmarkStart w:id="95" w:name="_Toc205043067"/>
      <w:r w:rsidR="009108BE">
        <w:t>Lagring av personuppgifter</w:t>
      </w:r>
      <w:bookmarkEnd w:id="95"/>
      <w:r w:rsidR="009108BE">
        <w:t xml:space="preserve"> </w:t>
      </w:r>
    </w:p>
    <w:p w14:paraId="5917F11E" w14:textId="022A587F" w:rsidR="00E635E6" w:rsidRDefault="00E635E6" w:rsidP="00120A53">
      <w:r>
        <w:t xml:space="preserve">Studentens personuppgifter lagras på studentkårens studentombudsmejl som </w:t>
      </w:r>
      <w:r w:rsidR="004B5DB6">
        <w:t>endast</w:t>
      </w:r>
      <w:r>
        <w:t xml:space="preserve"> studentombudet har tillgång till. Efter att ärendet har blivit behandlat sparas endast nödvändig information om studentens ärende i ett separat och låst dokument på KSK:s lokala server utifall ärendet skulle bli relevant för framtida fall. Efter tre år raderas ärendet helt ur KSK:s system och server. </w:t>
      </w:r>
    </w:p>
    <w:p w14:paraId="0689DEC6" w14:textId="77777777" w:rsidR="00E635E6" w:rsidRDefault="00E635E6" w:rsidP="00120A53">
      <w:pPr>
        <w:pStyle w:val="Rubrik2"/>
        <w:numPr>
          <w:ilvl w:val="0"/>
          <w:numId w:val="17"/>
        </w:numPr>
      </w:pPr>
      <w:bookmarkStart w:id="96" w:name="_Toc205043068"/>
      <w:r>
        <w:t>Studentens rättigheter till personuppgifter, bilder och filmer</w:t>
      </w:r>
      <w:bookmarkEnd w:id="96"/>
    </w:p>
    <w:p w14:paraId="7234015B" w14:textId="77777777" w:rsidR="009B4346" w:rsidRDefault="00E635E6" w:rsidP="00120A53">
      <w:r>
        <w:t xml:space="preserve">Studenten har rätt att begära tillgång till, rättelse av eller radering </w:t>
      </w:r>
      <w:r w:rsidR="009B4346">
        <w:t xml:space="preserve">personuppgifter. Studenten har även rätt till begränsning av, invända mot och behandling av sina personuppgifter samt foton och filmer där studenten är med. Detta inkluderar även de uppgifter som finns i KSK:s lokala lagringsenhet. Studenten kontaktar då Kristianstad Studentkår vis telefon; 079-310 10 07 eller via mejl; </w:t>
      </w:r>
      <w:hyperlink r:id="rId13" w:history="1">
        <w:r w:rsidR="009B4346" w:rsidRPr="00A07F92">
          <w:rPr>
            <w:rStyle w:val="Hyperlnk"/>
          </w:rPr>
          <w:t>kansli@ksk.nu</w:t>
        </w:r>
      </w:hyperlink>
      <w:r w:rsidR="009B4346">
        <w:t xml:space="preserve"> eller </w:t>
      </w:r>
      <w:hyperlink r:id="rId14" w:history="1">
        <w:r w:rsidR="009B4346" w:rsidRPr="00A07F92">
          <w:rPr>
            <w:rStyle w:val="Hyperlnk"/>
          </w:rPr>
          <w:t>ordf@ksk.nu</w:t>
        </w:r>
      </w:hyperlink>
      <w:r w:rsidR="009B4346">
        <w:t xml:space="preserve">. </w:t>
      </w:r>
    </w:p>
    <w:bookmarkEnd w:id="63"/>
    <w:p w14:paraId="5024FF70" w14:textId="77777777" w:rsidR="009B4346" w:rsidRDefault="009B4346" w:rsidP="00120A53">
      <w:r>
        <w:br w:type="page"/>
      </w:r>
    </w:p>
    <w:p w14:paraId="25CC4960" w14:textId="08CE4BB6" w:rsidR="00686ED1" w:rsidRPr="00686ED1" w:rsidRDefault="006B6EA2" w:rsidP="00BB694B">
      <w:pPr>
        <w:pStyle w:val="Rubrik1"/>
        <w:rPr>
          <w:rFonts w:eastAsia="Times New Roman"/>
        </w:rPr>
      </w:pPr>
      <w:bookmarkStart w:id="97" w:name="_Toc205043069"/>
      <w:r>
        <w:lastRenderedPageBreak/>
        <w:t>8</w:t>
      </w:r>
      <w:r w:rsidR="004B5DB6">
        <w:t xml:space="preserve">. </w:t>
      </w:r>
      <w:r w:rsidR="00686ED1" w:rsidRPr="00686ED1">
        <w:rPr>
          <w:rFonts w:eastAsia="Times New Roman"/>
        </w:rPr>
        <w:t>Policy för studentinflytande</w:t>
      </w:r>
      <w:bookmarkEnd w:id="97"/>
      <w:r w:rsidR="00686ED1" w:rsidRPr="00686ED1">
        <w:rPr>
          <w:rFonts w:eastAsia="Times New Roman"/>
        </w:rPr>
        <w:t xml:space="preserve"> </w:t>
      </w:r>
    </w:p>
    <w:p w14:paraId="2927B8A6" w14:textId="781E03F1" w:rsidR="00686ED1" w:rsidRPr="00686ED1" w:rsidRDefault="00686ED1" w:rsidP="00120A53">
      <w:r w:rsidRPr="00686ED1">
        <w:t>Antagen av Kristianstad studentkårs styrelse: 202</w:t>
      </w:r>
      <w:r w:rsidR="00545195">
        <w:t>3</w:t>
      </w:r>
      <w:r w:rsidRPr="00686ED1">
        <w:t>-</w:t>
      </w:r>
      <w:r w:rsidR="00545195">
        <w:t>01</w:t>
      </w:r>
      <w:r w:rsidRPr="00686ED1">
        <w:t>-</w:t>
      </w:r>
      <w:r w:rsidR="00545195">
        <w:t>22</w:t>
      </w:r>
    </w:p>
    <w:p w14:paraId="73E38ACC" w14:textId="77777777" w:rsidR="00686ED1" w:rsidRPr="00686ED1" w:rsidRDefault="00686ED1" w:rsidP="00270C49">
      <w:pPr>
        <w:pStyle w:val="Rubrik2"/>
      </w:pPr>
      <w:bookmarkStart w:id="98" w:name="_Toc205043070"/>
      <w:r w:rsidRPr="00686ED1">
        <w:t>Syfte</w:t>
      </w:r>
      <w:bookmarkEnd w:id="98"/>
    </w:p>
    <w:p w14:paraId="7B50B3C9" w14:textId="77777777" w:rsidR="00686ED1" w:rsidRPr="00686ED1" w:rsidRDefault="00686ED1" w:rsidP="00120A53">
      <w:r w:rsidRPr="00686ED1">
        <w:t xml:space="preserve">Policyn ska svara på vad studentinflytande anses vara, hur det utövas och vilka ansvarstaganden som krävs för ett fungerande studentinflytande. Skrivelsen utgår från den policy Högskolan Kristianstad (HKR) antagit om studentinflytande. </w:t>
      </w:r>
    </w:p>
    <w:p w14:paraId="620E13A3" w14:textId="0B4098EE" w:rsidR="00686ED1" w:rsidRPr="00686ED1" w:rsidRDefault="00686ED1" w:rsidP="00120A53">
      <w:r w:rsidRPr="00686ED1">
        <w:t xml:space="preserve">Studenter vid landets högskolor och universitet har en lagstadgad rätt att utöva inflytande över sin utbildning och de förväntas ta en aktiv del i arbetet med att vidareutveckla den. Med denna policy vill Kristianstad Studentkår (KSK) utrycka vad studentinflytande innebär, varför det är viktigt och hur ett starkt studentinflytande ska kunna förverkligas på HKR. Utgångspunkten är att studenternas delaktighet i genomförande, utvärdering och utveckling av utbildningarna är både önskvärd, nödvändig och avgörande för kvaliteten på utbildningarna. Studenternas perspektiv, förkunskap och erfarenheter behövs för att utveckla kurser, program och lärandemiljöer i sin helhet. </w:t>
      </w:r>
    </w:p>
    <w:p w14:paraId="51144A87" w14:textId="77777777" w:rsidR="00686ED1" w:rsidRPr="00686ED1" w:rsidRDefault="00686ED1" w:rsidP="00120A53">
      <w:r w:rsidRPr="00686ED1">
        <w:t xml:space="preserve">Ett starkt studentinflytande förutsätter ett gemensamt engagemang och ansvarstagande från både studenter och </w:t>
      </w:r>
      <w:proofErr w:type="spellStart"/>
      <w:r w:rsidRPr="00686ED1">
        <w:t>HKR:s</w:t>
      </w:r>
      <w:proofErr w:type="spellEnd"/>
      <w:r w:rsidRPr="00686ED1">
        <w:t xml:space="preserve"> personal. Att, tillsammans med HKR, utveckla studentinflytandet är en viktig aspekt av KSK:s vidare uppdrag att verka för aktivt studentinflytande i </w:t>
      </w:r>
      <w:proofErr w:type="spellStart"/>
      <w:r w:rsidRPr="00686ED1">
        <w:t>HKR:s</w:t>
      </w:r>
      <w:proofErr w:type="spellEnd"/>
      <w:r w:rsidRPr="00686ED1">
        <w:t xml:space="preserve"> utvecklingsarbete. </w:t>
      </w:r>
    </w:p>
    <w:p w14:paraId="127BEF9E" w14:textId="77777777" w:rsidR="00686ED1" w:rsidRPr="00686ED1" w:rsidRDefault="00686ED1" w:rsidP="00270C49">
      <w:pPr>
        <w:pStyle w:val="Rubrik2"/>
      </w:pPr>
      <w:bookmarkStart w:id="99" w:name="_Toc205043071"/>
      <w:r w:rsidRPr="00686ED1">
        <w:t>Definitioner</w:t>
      </w:r>
      <w:bookmarkEnd w:id="99"/>
    </w:p>
    <w:p w14:paraId="37A43A52" w14:textId="77777777" w:rsidR="00686ED1" w:rsidRPr="00686ED1" w:rsidRDefault="00686ED1" w:rsidP="00120A53">
      <w:r w:rsidRPr="00686ED1">
        <w:t xml:space="preserve">Studentinflytande är enligt lagen studentens rätt att utöva inflytande över utbildningen. Studentinflytande finns bland annat för att säkra att utbildningarna håller en hög kvalitet. Kvalitetsarbetet ska vara ett gemensamt ansvar för både personal och studenter. Lagen slår även fast att högskolan ska verka för att studenterna tar en aktiv del i arbetet med att vidareutveckla utbildningen. Det innebär att studenternas erfarenheter och synpunkter ska tas tillvara på. Detta gäller både engagemang från enskilda studenter och de studenter som är engagerade inom KSK. </w:t>
      </w:r>
    </w:p>
    <w:p w14:paraId="325E1EED" w14:textId="77777777" w:rsidR="00686ED1" w:rsidRPr="00686ED1" w:rsidRDefault="00686ED1" w:rsidP="00120A53">
      <w:r w:rsidRPr="00686ED1">
        <w:t xml:space="preserve">Som framgår av aktuell lagstiftning avser studentinflytande att studenter representeras i olika organ, att studenters intressen tillgodoses och att dessa intressen får genomslag i konkreta åtgärder samt försändningar. </w:t>
      </w:r>
    </w:p>
    <w:p w14:paraId="5FD53A58" w14:textId="77777777" w:rsidR="00686ED1" w:rsidRPr="00686ED1" w:rsidRDefault="00686ED1" w:rsidP="00120A53">
      <w:pPr>
        <w:pStyle w:val="Liststycke"/>
        <w:numPr>
          <w:ilvl w:val="0"/>
          <w:numId w:val="21"/>
        </w:numPr>
      </w:pPr>
      <w:r w:rsidRPr="00686ED1">
        <w:t>Med student avses student på grundnivå, avancerad nivå och forskarnivå på HKR.</w:t>
      </w:r>
    </w:p>
    <w:p w14:paraId="122C306B" w14:textId="77777777" w:rsidR="00686ED1" w:rsidRPr="00686ED1" w:rsidRDefault="00686ED1" w:rsidP="00120A53">
      <w:pPr>
        <w:pStyle w:val="Liststycke"/>
        <w:numPr>
          <w:ilvl w:val="0"/>
          <w:numId w:val="21"/>
        </w:numPr>
      </w:pPr>
      <w:r w:rsidRPr="00686ED1">
        <w:t xml:space="preserve">Med lärare avses såväl lärare inom grund-och avancerad nivå som handledare inom forskarutbildning. </w:t>
      </w:r>
    </w:p>
    <w:p w14:paraId="444A224E" w14:textId="77777777" w:rsidR="00686ED1" w:rsidRPr="00686ED1" w:rsidRDefault="00686ED1" w:rsidP="00120A53"/>
    <w:p w14:paraId="6B12F555" w14:textId="77777777" w:rsidR="00686ED1" w:rsidRPr="00686ED1" w:rsidRDefault="00686ED1" w:rsidP="00270C49">
      <w:pPr>
        <w:pStyle w:val="Rubrik2"/>
      </w:pPr>
      <w:bookmarkStart w:id="100" w:name="_Toc205043072"/>
      <w:r w:rsidRPr="00686ED1">
        <w:lastRenderedPageBreak/>
        <w:t>Studentinflytande vid Högskolan Kristianstad</w:t>
      </w:r>
      <w:bookmarkEnd w:id="100"/>
      <w:r w:rsidRPr="00686ED1">
        <w:t xml:space="preserve"> </w:t>
      </w:r>
    </w:p>
    <w:p w14:paraId="515AA667" w14:textId="77777777" w:rsidR="00686ED1" w:rsidRPr="00686ED1" w:rsidRDefault="00686ED1" w:rsidP="00120A53">
      <w:r w:rsidRPr="00686ED1">
        <w:t>HKR identifierar tre typer av studentinflytande:</w:t>
      </w:r>
    </w:p>
    <w:p w14:paraId="1DAEA63F" w14:textId="48379EEE" w:rsidR="00686ED1" w:rsidRPr="00686ED1" w:rsidRDefault="00686ED1" w:rsidP="00120A53">
      <w:r w:rsidRPr="00686ED1">
        <w:t>Formellt studentinflytande – Studentinflytande via KSK</w:t>
      </w:r>
      <w:r w:rsidR="006F1656">
        <w:t xml:space="preserve"> </w:t>
      </w:r>
      <w:r w:rsidRPr="00686ED1">
        <w:t xml:space="preserve">i olika rådande och beslutande organ samt grupper. </w:t>
      </w:r>
    </w:p>
    <w:p w14:paraId="502C76C8" w14:textId="77777777" w:rsidR="00686ED1" w:rsidRPr="00686ED1" w:rsidRDefault="00686ED1" w:rsidP="00120A53">
      <w:r w:rsidRPr="00686ED1">
        <w:t>Semiformellt studentinflytande – Studentinflytande initierat av HKR på program- och kursnivå.</w:t>
      </w:r>
    </w:p>
    <w:p w14:paraId="54D5C3D3" w14:textId="77777777" w:rsidR="00686ED1" w:rsidRPr="00686ED1" w:rsidRDefault="00686ED1" w:rsidP="00120A53">
      <w:r w:rsidRPr="00686ED1">
        <w:t>Informellt studentinflytande – Studentinflytande som förekommer genom informella kontakter mellan personal, lärare och studenter.</w:t>
      </w:r>
    </w:p>
    <w:p w14:paraId="27C66872" w14:textId="77777777" w:rsidR="00686ED1" w:rsidRPr="00686ED1" w:rsidRDefault="00686ED1" w:rsidP="00270C49">
      <w:pPr>
        <w:pStyle w:val="Rubrik3"/>
      </w:pPr>
      <w:bookmarkStart w:id="101" w:name="_Toc205043073"/>
      <w:r w:rsidRPr="00686ED1">
        <w:t>Formellt studentinflytande</w:t>
      </w:r>
      <w:bookmarkEnd w:id="101"/>
    </w:p>
    <w:p w14:paraId="01A19B62" w14:textId="523D1931" w:rsidR="00686ED1" w:rsidRPr="00686ED1" w:rsidRDefault="00686ED1" w:rsidP="00120A53">
      <w:r w:rsidRPr="00686ED1">
        <w:t>Det formella studentinflytandet är det i lag och förordning stadgade inflytande som utförs av demokratiskt tillsatta studentrepresentanter. HKR ansvarar för att informera studenter om möjligheten till studentinflytande. KSK ska utse representanter till samtliga organ vid HKR där studenter genom KSK har rätt till inflytande såsom i högskolestyrelsen, fakultetsnämnderna, disciplinnämnden, råden på HKR samt vid beslutsmöten på rektors-, högskoledir</w:t>
      </w:r>
      <w:r w:rsidR="006F1656">
        <w:t>e</w:t>
      </w:r>
      <w:r w:rsidRPr="00686ED1">
        <w:t xml:space="preserve">ktörs- och dekannivå. Representanter ska, i den mån det är möjligt, vara medlemmar i KSK. Namnen på de utsedda studenterna meddelas till </w:t>
      </w:r>
      <w:proofErr w:type="spellStart"/>
      <w:r w:rsidRPr="00686ED1">
        <w:t>HKR:s</w:t>
      </w:r>
      <w:proofErr w:type="spellEnd"/>
      <w:r w:rsidRPr="00686ED1">
        <w:t xml:space="preserve"> registrator. </w:t>
      </w:r>
    </w:p>
    <w:p w14:paraId="2FD2BA65" w14:textId="77777777" w:rsidR="00686ED1" w:rsidRPr="00686ED1" w:rsidRDefault="00686ED1" w:rsidP="00120A53">
      <w:r w:rsidRPr="00686ED1">
        <w:t xml:space="preserve">KSK ska även utse studentrepresentanter i </w:t>
      </w:r>
      <w:proofErr w:type="spellStart"/>
      <w:r w:rsidRPr="00686ED1">
        <w:t>HKR:s</w:t>
      </w:r>
      <w:proofErr w:type="spellEnd"/>
      <w:r w:rsidRPr="00686ED1">
        <w:t xml:space="preserve"> arbete med kvalitetssäkring och hålla en fortlöpande dialog angående arbetet med kvalitetshöjande åtgärder.</w:t>
      </w:r>
    </w:p>
    <w:p w14:paraId="42458C95" w14:textId="77777777" w:rsidR="00686ED1" w:rsidRPr="00686ED1" w:rsidRDefault="00686ED1" w:rsidP="00270C49">
      <w:pPr>
        <w:pStyle w:val="Rubrik3"/>
      </w:pPr>
      <w:bookmarkStart w:id="102" w:name="_Toc205043074"/>
      <w:r w:rsidRPr="00686ED1">
        <w:t>Semiformellt studentinflytande</w:t>
      </w:r>
      <w:bookmarkEnd w:id="102"/>
    </w:p>
    <w:p w14:paraId="012F17F2" w14:textId="77777777" w:rsidR="00686ED1" w:rsidRPr="00686ED1" w:rsidRDefault="00686ED1" w:rsidP="00120A53">
      <w:r w:rsidRPr="00686ED1">
        <w:t xml:space="preserve">När nya representanter ska utses kopplat till det semiformella studentinflytandet görs detta av </w:t>
      </w:r>
      <w:proofErr w:type="spellStart"/>
      <w:r w:rsidRPr="00686ED1">
        <w:t>HKR:s</w:t>
      </w:r>
      <w:proofErr w:type="spellEnd"/>
      <w:r w:rsidRPr="00686ED1">
        <w:t xml:space="preserve"> personal för att få en bra representation från berörd studentgrupp. Det semiformella studentinflytandet är inte lagstadgat på samma sätt som det formella och KSK är inte inblandade på samma sätt som när det gäller val av formella studentrepresentanter. Syftet är att starta och upprätthålla en konstruktiv dialog mellan utsedda studentrepresentanter och ansvarig lärare. Dessa dialoger är en viktig del i utbildningarnas kvalitetsutveckling. </w:t>
      </w:r>
    </w:p>
    <w:p w14:paraId="06B6589D" w14:textId="77777777" w:rsidR="00686ED1" w:rsidRPr="00686ED1" w:rsidRDefault="00686ED1" w:rsidP="00120A53">
      <w:r w:rsidRPr="00686ED1">
        <w:t xml:space="preserve">Ett exempel på semiformellt studentinflytande är programråd där programområdesansvarig utser representanter från programmet. </w:t>
      </w:r>
    </w:p>
    <w:p w14:paraId="1C722D45" w14:textId="77777777" w:rsidR="00686ED1" w:rsidRPr="00686ED1" w:rsidRDefault="00686ED1" w:rsidP="00120A53">
      <w:r w:rsidRPr="00686ED1">
        <w:t xml:space="preserve">Tillfälligt initierade arbetsgrupper riktade till specifika studentgrupper är ytterligare exempel på semiformellt studentinflytande där ansvarig för arbetsgruppen utser representanter från studentgrupperna som är direkt berörda. </w:t>
      </w:r>
    </w:p>
    <w:p w14:paraId="633F71D0" w14:textId="77777777" w:rsidR="00686ED1" w:rsidRPr="00686ED1" w:rsidRDefault="00686ED1" w:rsidP="00120A53">
      <w:r w:rsidRPr="00686ED1">
        <w:t xml:space="preserve">KSK ansvarar inte för att studenter tillsätts i till exempel programråd, men det är i vårt intresse. Skulle frågor kring studentrepresentation inkomma från studenter eller </w:t>
      </w:r>
      <w:proofErr w:type="spellStart"/>
      <w:r w:rsidRPr="00686ED1">
        <w:t>HKR:s</w:t>
      </w:r>
      <w:proofErr w:type="spellEnd"/>
      <w:r w:rsidRPr="00686ED1">
        <w:t xml:space="preserve"> personal bör KSK vara behjälpliga i den mån det är möjligt. Lika så bör KSK hålla sig uppdaterade om var det finns upprättat semiformellt studentinflytande för vidare utvecklingsarbete. Representant från KSK </w:t>
      </w:r>
      <w:r w:rsidRPr="00686ED1">
        <w:lastRenderedPageBreak/>
        <w:t xml:space="preserve">kan också bjudas in till att närvara vid sammankomster där bredare studentperspektiv är efterfrågat av studenter eller personal. </w:t>
      </w:r>
    </w:p>
    <w:p w14:paraId="13FE3489" w14:textId="77777777" w:rsidR="00686ED1" w:rsidRPr="00686ED1" w:rsidRDefault="00686ED1" w:rsidP="00270C49">
      <w:pPr>
        <w:pStyle w:val="Rubrik3"/>
      </w:pPr>
      <w:bookmarkStart w:id="103" w:name="_Toc205043075"/>
      <w:r w:rsidRPr="00686ED1">
        <w:t>Informellt studentinflytande</w:t>
      </w:r>
      <w:bookmarkEnd w:id="103"/>
    </w:p>
    <w:p w14:paraId="1A322039" w14:textId="77777777" w:rsidR="00686ED1" w:rsidRPr="00686ED1" w:rsidRDefault="00686ED1" w:rsidP="00120A53">
      <w:r w:rsidRPr="00686ED1">
        <w:t xml:space="preserve">Det informella studentinflytandet uppstår i den dagliga och direkta kommunikationen mellan studenter och lärare/personal. För att informellt studentflytande ska möjliggöras är det nödvändigt att lärare och annan personal är uppmuntrande och tar emot synpunkter från studenter som är villiga att delge sina synpunkter. </w:t>
      </w:r>
    </w:p>
    <w:p w14:paraId="100AE3E1" w14:textId="77777777" w:rsidR="00686ED1" w:rsidRPr="00686ED1" w:rsidRDefault="00686ED1" w:rsidP="00120A53">
      <w:r w:rsidRPr="00686ED1">
        <w:t>Delat ansvar och ömsesidigt engagemang</w:t>
      </w:r>
    </w:p>
    <w:p w14:paraId="0CD4F8EC" w14:textId="77777777" w:rsidR="00686ED1" w:rsidRPr="00686ED1" w:rsidRDefault="00686ED1" w:rsidP="00120A53">
      <w:r w:rsidRPr="00686ED1">
        <w:t xml:space="preserve">Studentinflytandet utövas genom samarbete mellan HKR och KSK. </w:t>
      </w:r>
    </w:p>
    <w:p w14:paraId="55B88C1D" w14:textId="2A42FAA4" w:rsidR="00686ED1" w:rsidRPr="00686ED1" w:rsidRDefault="00686ED1" w:rsidP="00120A53">
      <w:r w:rsidRPr="00686ED1">
        <w:t>Grundförutsättningen för studentinflytande är ett nära samarbete mellan HKR, KSK och studenterna. För att samarbetet ska fortlöpa så effektivt som möjligt krävs en tydlig ansvarsfördelning.</w:t>
      </w:r>
    </w:p>
    <w:p w14:paraId="271ECC54" w14:textId="328A3594" w:rsidR="00545195" w:rsidRPr="00545195" w:rsidRDefault="00686ED1" w:rsidP="00AC1C2E">
      <w:pPr>
        <w:pStyle w:val="Rubrik2"/>
      </w:pPr>
      <w:bookmarkStart w:id="104" w:name="_Toc205043076"/>
      <w:r w:rsidRPr="00686ED1">
        <w:t>Högskolan Kristianstads ansvar</w:t>
      </w:r>
      <w:r w:rsidR="00545195">
        <w:t>:</w:t>
      </w:r>
      <w:bookmarkEnd w:id="104"/>
    </w:p>
    <w:p w14:paraId="7DFFD671" w14:textId="77777777" w:rsidR="00686ED1" w:rsidRPr="00686ED1" w:rsidRDefault="00686ED1" w:rsidP="00545195">
      <w:pPr>
        <w:pStyle w:val="Rubrik3"/>
      </w:pPr>
      <w:bookmarkStart w:id="105" w:name="_Toc205043077"/>
      <w:r w:rsidRPr="00686ED1">
        <w:t>Studenters representation i beslutande och beredande organ:</w:t>
      </w:r>
      <w:bookmarkEnd w:id="105"/>
      <w:r w:rsidRPr="00686ED1">
        <w:t xml:space="preserve"> </w:t>
      </w:r>
    </w:p>
    <w:p w14:paraId="5AD2A84E" w14:textId="3A7DBF38" w:rsidR="00686ED1" w:rsidRPr="00686ED1" w:rsidRDefault="00686ED1" w:rsidP="00120A53">
      <w:r w:rsidRPr="00686ED1">
        <w:t xml:space="preserve">HKR ansvarar för att semiformella och formella studentrepresentanter bereds plats i alla beredande och beslutande </w:t>
      </w:r>
      <w:r w:rsidR="006F1656" w:rsidRPr="00686ED1">
        <w:t>nämnder, organ</w:t>
      </w:r>
      <w:r w:rsidRPr="00686ED1">
        <w:t xml:space="preserve"> och grupper där frågor av betydelse för utbildning eller studenters situation behandlas. Detta gäller även för tillfälliga arbetsgrupper, utredningar etc. I de fall undantag görs ska detta skriftligen motiveras efter uppmaning från KSK. I fakultetsspecifika nämnder och organ ansvarar dekanerna för beredande av platser. </w:t>
      </w:r>
    </w:p>
    <w:p w14:paraId="5E8FB0E5" w14:textId="77777777" w:rsidR="00686ED1" w:rsidRPr="00686ED1" w:rsidRDefault="00686ED1" w:rsidP="00545195">
      <w:pPr>
        <w:pStyle w:val="Rubrik3"/>
      </w:pPr>
      <w:bookmarkStart w:id="106" w:name="_Toc205043078"/>
      <w:r w:rsidRPr="00686ED1">
        <w:t>Samråd när beslut fattas av enskild befattningshavare:</w:t>
      </w:r>
      <w:bookmarkEnd w:id="106"/>
    </w:p>
    <w:p w14:paraId="498224FF" w14:textId="77777777" w:rsidR="00686ED1" w:rsidRPr="00686ED1" w:rsidRDefault="00686ED1" w:rsidP="00120A53">
      <w:r w:rsidRPr="00686ED1">
        <w:t xml:space="preserve">Enligt Högskoleförordningen gäller det att om ett beslut som har betydelse för utbildningen och studenternas situation inte ska fattas eller beredning genomföras av ett organ, utan av en enda person, ska information lämnas till och samråd ske med studentrepresentant i god tid före beslutet respektive slutförandet av beredningen. </w:t>
      </w:r>
      <w:proofErr w:type="spellStart"/>
      <w:r w:rsidRPr="00686ED1">
        <w:t>HKR:s</w:t>
      </w:r>
      <w:proofErr w:type="spellEnd"/>
      <w:r w:rsidRPr="00686ED1">
        <w:t xml:space="preserve"> rutiner/riktlinjer för beslutsprocesser ska följas så att studentinflytande säkerställs.</w:t>
      </w:r>
    </w:p>
    <w:p w14:paraId="20D22261" w14:textId="77777777" w:rsidR="00686ED1" w:rsidRPr="00686ED1" w:rsidRDefault="00686ED1" w:rsidP="00545195">
      <w:pPr>
        <w:pStyle w:val="Rubrik3"/>
      </w:pPr>
      <w:bookmarkStart w:id="107" w:name="_Toc205043079"/>
      <w:r w:rsidRPr="00686ED1">
        <w:t>Information:</w:t>
      </w:r>
      <w:bookmarkEnd w:id="107"/>
    </w:p>
    <w:p w14:paraId="387DB19D" w14:textId="051D98DF" w:rsidR="00686ED1" w:rsidRPr="00686ED1" w:rsidRDefault="00686ED1" w:rsidP="00120A53">
      <w:r w:rsidRPr="00686ED1">
        <w:t xml:space="preserve">Studenternas inblick i formerna för studentinflytande inom </w:t>
      </w:r>
      <w:proofErr w:type="spellStart"/>
      <w:r w:rsidRPr="00686ED1">
        <w:t>HKR:s</w:t>
      </w:r>
      <w:proofErr w:type="spellEnd"/>
      <w:r w:rsidRPr="00686ED1">
        <w:t xml:space="preserve"> olika verksamheter förutsätter att HKR på sin hemsida har uppdaterad information om vilka nämnder, organ, grupper samt programråd som finns. HKR ska också informera om möjligheterna till studentinflytande. Utöver det ska HKR</w:t>
      </w:r>
      <w:r w:rsidR="006F1656">
        <w:t xml:space="preserve"> </w:t>
      </w:r>
      <w:r w:rsidRPr="00686ED1">
        <w:t xml:space="preserve">även länka till KSK:s hemsida i </w:t>
      </w:r>
      <w:proofErr w:type="spellStart"/>
      <w:r w:rsidRPr="00686ED1">
        <w:t>lärplattformen</w:t>
      </w:r>
      <w:proofErr w:type="spellEnd"/>
      <w:r w:rsidRPr="00686ED1">
        <w:t xml:space="preserve"> och via Studentportalen. Det ska tydligt framgå att studenternas aktiva medverkan är önskvärd och nödvändig för att utveckla utbildningarna samt stödverksamheten vid HKR. </w:t>
      </w:r>
    </w:p>
    <w:p w14:paraId="4913ADB9" w14:textId="77777777" w:rsidR="00686ED1" w:rsidRPr="00686ED1" w:rsidRDefault="00686ED1" w:rsidP="00545195">
      <w:pPr>
        <w:pStyle w:val="Rubrik3"/>
      </w:pPr>
      <w:bookmarkStart w:id="108" w:name="_Toc205043080"/>
      <w:r w:rsidRPr="00686ED1">
        <w:lastRenderedPageBreak/>
        <w:t>Stöd till studentrepresentanter:</w:t>
      </w:r>
      <w:bookmarkEnd w:id="108"/>
    </w:p>
    <w:p w14:paraId="12FC7C4F" w14:textId="5B7E481A" w:rsidR="00686ED1" w:rsidRPr="00686ED1" w:rsidRDefault="00686ED1" w:rsidP="00120A53">
      <w:r w:rsidRPr="00686ED1">
        <w:t xml:space="preserve">För att möjliggöra studenternas formella inflytande ska HKR introducera studentrepresentanter inom de nämnder och organ som nya studentrepresentanter ska ingå i. Det är mötesordförande i berört organ som ansvarar för denna introduktion. </w:t>
      </w:r>
    </w:p>
    <w:p w14:paraId="7B399DF7" w14:textId="77777777" w:rsidR="00686ED1" w:rsidRPr="00686ED1" w:rsidRDefault="00686ED1" w:rsidP="00545195">
      <w:pPr>
        <w:pStyle w:val="Rubrik3"/>
      </w:pPr>
      <w:bookmarkStart w:id="109" w:name="_Toc205043081"/>
      <w:r w:rsidRPr="00686ED1">
        <w:t>Intyg:</w:t>
      </w:r>
      <w:bookmarkEnd w:id="109"/>
    </w:p>
    <w:p w14:paraId="6C6E0091" w14:textId="77777777" w:rsidR="00686ED1" w:rsidRPr="00686ED1" w:rsidRDefault="00686ED1" w:rsidP="00120A53">
      <w:r w:rsidRPr="00686ED1">
        <w:t xml:space="preserve">Studentrepresentanter, som haft formellt representantsuppdrag, får intyg från HKR för sitt arbete. Intyget utfärdas av organets sekreterare och undertecknas av mötesordförande i organet. </w:t>
      </w:r>
    </w:p>
    <w:p w14:paraId="5318B3FC" w14:textId="56060C33" w:rsidR="00686ED1" w:rsidRPr="00686ED1" w:rsidRDefault="00686ED1" w:rsidP="009B4306">
      <w:pPr>
        <w:pStyle w:val="Rubrik2"/>
      </w:pPr>
      <w:bookmarkStart w:id="110" w:name="_Toc205043082"/>
      <w:r w:rsidRPr="00686ED1">
        <w:t>Kristianstad studentkårs ansvar</w:t>
      </w:r>
      <w:r w:rsidR="00545195">
        <w:t>:</w:t>
      </w:r>
      <w:bookmarkEnd w:id="110"/>
    </w:p>
    <w:p w14:paraId="75BDA761" w14:textId="77777777" w:rsidR="00686ED1" w:rsidRPr="00686ED1" w:rsidRDefault="00686ED1" w:rsidP="00120A53">
      <w:r w:rsidRPr="00686ED1">
        <w:t xml:space="preserve">På samma sätt som för HKR är det KSK:s ansvar att upprätthålla goda strukturer för studentinflytande. Det huvudsakliga ansvaret ligger i att studentrepresentanter till </w:t>
      </w:r>
      <w:proofErr w:type="spellStart"/>
      <w:r w:rsidRPr="00686ED1">
        <w:t>HKR:s</w:t>
      </w:r>
      <w:proofErr w:type="spellEnd"/>
      <w:r w:rsidRPr="00686ED1">
        <w:t xml:space="preserve"> nämnder och organ tillsätts. Här ska KSK eftersträva att studentrepresentanterna speglar studentpopulationens sammansättning och avseende på exempelvis kön, etnisk bakgrund och utbildningsbakgrund. </w:t>
      </w:r>
    </w:p>
    <w:p w14:paraId="07CB3678" w14:textId="77777777" w:rsidR="00686ED1" w:rsidRPr="00686ED1" w:rsidRDefault="00686ED1" w:rsidP="00120A53">
      <w:r w:rsidRPr="00686ED1">
        <w:t xml:space="preserve">KSK ska kommunicera den interna ansvarsfördelningen gällande tillsättande av studentrepresentantsplatser till HKR. Vid tillfällen då KSK inte lyckas tillsätta studentrepresentanter ska HKR informeras om detta. </w:t>
      </w:r>
    </w:p>
    <w:p w14:paraId="19F54162" w14:textId="77777777" w:rsidR="00686ED1" w:rsidRPr="00686ED1" w:rsidRDefault="00686ED1" w:rsidP="00120A53">
      <w:r w:rsidRPr="00686ED1">
        <w:t xml:space="preserve">KSK ska, efter bästa förmåga, bidra med deltagande och kunskap när HKR så efterfrågar i exempelvis tillfälliga arbetsgrupper, fokusgrupper eller andra organ. </w:t>
      </w:r>
    </w:p>
    <w:p w14:paraId="70DA1162" w14:textId="4D9FA382" w:rsidR="00686ED1" w:rsidRPr="00686ED1" w:rsidRDefault="00686ED1" w:rsidP="009B4306">
      <w:pPr>
        <w:pStyle w:val="Rubrik2"/>
      </w:pPr>
      <w:bookmarkStart w:id="111" w:name="_Toc205043083"/>
      <w:r w:rsidRPr="00686ED1">
        <w:t>Högskolans och Studentkårens gemensamma ansvar</w:t>
      </w:r>
      <w:r w:rsidR="00545195">
        <w:t>:</w:t>
      </w:r>
      <w:bookmarkEnd w:id="111"/>
    </w:p>
    <w:p w14:paraId="78D9D30F" w14:textId="77777777" w:rsidR="00686ED1" w:rsidRPr="00686ED1" w:rsidRDefault="00686ED1" w:rsidP="00120A53">
      <w:r w:rsidRPr="00686ED1">
        <w:t xml:space="preserve">HKR ansvarar för att bjuda in KSK till medverkan och samråd. KSK ansvarar för att inkomna inbjudningar till medverkan och samråd behandlas och besvaras inom 5 arbetsdagar. Om så inte sker anses </w:t>
      </w:r>
      <w:proofErr w:type="spellStart"/>
      <w:r w:rsidRPr="00686ED1">
        <w:t>HKR:s</w:t>
      </w:r>
      <w:proofErr w:type="spellEnd"/>
      <w:r w:rsidRPr="00686ED1">
        <w:t xml:space="preserve"> skyldigheter att informera vara uppfyllda. </w:t>
      </w:r>
    </w:p>
    <w:p w14:paraId="5782ED65" w14:textId="77777777" w:rsidR="00686ED1" w:rsidRPr="00686ED1" w:rsidRDefault="00686ED1" w:rsidP="00120A53">
      <w:r w:rsidRPr="00686ED1">
        <w:t>Det är från lärosätets sida viktigt att HKR stödjer KSK:s arbete med att rekrytera studentrepresentanter till Högskolans nämnder och organ. Detta görs genom att bereda KSK plats att informera nya studenter om sin verksamhet (detta görs generellt av KSK genom informationskanaler och besök av klasser vid terminsstart).</w:t>
      </w:r>
    </w:p>
    <w:p w14:paraId="54DA1AC6" w14:textId="77777777" w:rsidR="00686ED1" w:rsidRPr="00686ED1" w:rsidRDefault="00686ED1" w:rsidP="00120A53">
      <w:r w:rsidRPr="00686ED1">
        <w:t xml:space="preserve">I övrigt ska enskilda studentrepresentanters arbete uppmuntras, stödjas och underlättas på bästa möjliga sätt. </w:t>
      </w:r>
    </w:p>
    <w:p w14:paraId="4E420B06" w14:textId="77777777" w:rsidR="00686ED1" w:rsidRPr="00686ED1" w:rsidRDefault="00686ED1" w:rsidP="00120A53">
      <w:r w:rsidRPr="00686ED1">
        <w:t xml:space="preserve">Studentcentrat och KSK ansvarar för att tillsammans med högskolans jurist ge en allmän introduktion/utbildning till nytillträdda arvoderade och studentrepresentanter inom KSK. </w:t>
      </w:r>
    </w:p>
    <w:p w14:paraId="56ADD100" w14:textId="77777777" w:rsidR="00686ED1" w:rsidRPr="00686ED1" w:rsidRDefault="00686ED1" w:rsidP="00545195">
      <w:pPr>
        <w:pStyle w:val="Rubrik3"/>
      </w:pPr>
      <w:bookmarkStart w:id="112" w:name="_Toc205043084"/>
      <w:r w:rsidRPr="00686ED1">
        <w:t>Den enskilde studentens och lärarens ansvar:</w:t>
      </w:r>
      <w:bookmarkEnd w:id="112"/>
    </w:p>
    <w:p w14:paraId="6537D573" w14:textId="77777777" w:rsidR="00686ED1" w:rsidRPr="00686ED1" w:rsidRDefault="00686ED1" w:rsidP="00120A53">
      <w:r w:rsidRPr="00686ED1">
        <w:t xml:space="preserve">Alla studenter är medaktörer i </w:t>
      </w:r>
      <w:proofErr w:type="spellStart"/>
      <w:r w:rsidRPr="00686ED1">
        <w:t>HKR:s</w:t>
      </w:r>
      <w:proofErr w:type="spellEnd"/>
      <w:r w:rsidRPr="00686ED1">
        <w:t xml:space="preserve"> verksamhet och har därigenom ett medansvar att påverka och utveckla utbildningen. Studenten bör aktivt ta del av möjligheter till inflytande som bjuds </w:t>
      </w:r>
      <w:r w:rsidRPr="00686ED1">
        <w:lastRenderedPageBreak/>
        <w:t xml:space="preserve">under studietiden. </w:t>
      </w:r>
      <w:r w:rsidRPr="00686ED1">
        <w:rPr>
          <w:rFonts w:ascii="Calibri" w:hAnsi="Calibri"/>
        </w:rPr>
        <w:br/>
      </w:r>
      <w:r w:rsidRPr="00686ED1">
        <w:t xml:space="preserve">Lärare på HKR ansvarar för att initiera och hitta bra former för dialog och för studenternas möjlighet att komma till tals. En positiv utveckling kan inte lärarna ensamma åstadkomma, men det kan exempelvis vid undervisnings- och utvärderingstillfällen skapa det nödvändiga utrymmet för det. </w:t>
      </w:r>
    </w:p>
    <w:p w14:paraId="2A047E8F" w14:textId="410ED19A" w:rsidR="00686ED1" w:rsidRPr="00686ED1" w:rsidRDefault="00686ED1" w:rsidP="00545195">
      <w:pPr>
        <w:pStyle w:val="Rubrik3"/>
      </w:pPr>
      <w:bookmarkStart w:id="113" w:name="_Toc205043085"/>
      <w:r w:rsidRPr="00686ED1">
        <w:t>Implementering och uppföljning på HKR</w:t>
      </w:r>
      <w:r w:rsidR="00545195">
        <w:t>:</w:t>
      </w:r>
      <w:bookmarkEnd w:id="113"/>
    </w:p>
    <w:p w14:paraId="09780F5E" w14:textId="77777777" w:rsidR="00686ED1" w:rsidRPr="00686ED1" w:rsidRDefault="00686ED1" w:rsidP="00120A53">
      <w:r w:rsidRPr="00686ED1">
        <w:t xml:space="preserve">Arbetet med att stärka studentinflytandet ska implementeras och göras känt bland beslutfattare, ordförande i nämnder och organ samt lärare och övrig personal. </w:t>
      </w:r>
    </w:p>
    <w:p w14:paraId="5DF22D56" w14:textId="77777777" w:rsidR="00686ED1" w:rsidRPr="00686ED1" w:rsidRDefault="00686ED1" w:rsidP="00120A53">
      <w:r w:rsidRPr="00686ED1">
        <w:t xml:space="preserve">Det ankommer fakulteterna att arbeta för att få till ett bra studentinflytande vid fakulteterna samt att studentinflytandet vid fakulteterna följs upp. </w:t>
      </w:r>
    </w:p>
    <w:p w14:paraId="2B1128FF" w14:textId="198C32F8" w:rsidR="00532084" w:rsidRDefault="00686ED1" w:rsidP="002036D7">
      <w:r w:rsidRPr="00686ED1">
        <w:t>Högskoleövergripande uppföljning görs då KSK medverkar i rektors ledningsgrupp. KSK lämnar årligen en verksamhetsberättelse där bland annat studentinflytande lyfts fram.</w:t>
      </w:r>
    </w:p>
    <w:p w14:paraId="328C0AA5" w14:textId="556249C4" w:rsidR="002036D7" w:rsidRDefault="002036D7" w:rsidP="002036D7"/>
    <w:p w14:paraId="36B4B906" w14:textId="66458C3A" w:rsidR="002036D7" w:rsidRDefault="002036D7" w:rsidP="002036D7"/>
    <w:p w14:paraId="152184F5" w14:textId="40CEE776" w:rsidR="002036D7" w:rsidRDefault="002036D7" w:rsidP="002036D7"/>
    <w:p w14:paraId="5C926CE3" w14:textId="3D7D63D5" w:rsidR="002036D7" w:rsidRDefault="002036D7" w:rsidP="002036D7"/>
    <w:p w14:paraId="0E6BC9A2" w14:textId="59D7BCFD" w:rsidR="002036D7" w:rsidRDefault="002036D7" w:rsidP="002036D7"/>
    <w:p w14:paraId="447A1778" w14:textId="57D1CF3C" w:rsidR="002036D7" w:rsidRDefault="002036D7" w:rsidP="002036D7"/>
    <w:p w14:paraId="27081175" w14:textId="761E4B3C" w:rsidR="002036D7" w:rsidRDefault="002036D7" w:rsidP="002036D7"/>
    <w:p w14:paraId="0339215B" w14:textId="0080BC91" w:rsidR="002036D7" w:rsidRDefault="002036D7" w:rsidP="002036D7"/>
    <w:p w14:paraId="65CEC53D" w14:textId="00A08097" w:rsidR="002036D7" w:rsidRDefault="002036D7" w:rsidP="002036D7"/>
    <w:p w14:paraId="2871C56C" w14:textId="7DBEAD0E" w:rsidR="002036D7" w:rsidRDefault="002036D7" w:rsidP="002036D7"/>
    <w:p w14:paraId="1701EEFF" w14:textId="56A76803" w:rsidR="002036D7" w:rsidRDefault="002036D7" w:rsidP="002036D7"/>
    <w:p w14:paraId="6F4E2F14" w14:textId="6A43CAE2" w:rsidR="002036D7" w:rsidRDefault="002036D7" w:rsidP="002036D7"/>
    <w:p w14:paraId="45CB2CD3" w14:textId="4C2AF867" w:rsidR="002036D7" w:rsidRDefault="002036D7" w:rsidP="002036D7"/>
    <w:p w14:paraId="27887471" w14:textId="3588E5CC" w:rsidR="002036D7" w:rsidRDefault="002036D7" w:rsidP="002036D7"/>
    <w:p w14:paraId="5FE4A20B" w14:textId="77777777" w:rsidR="002036D7" w:rsidRPr="004E62D2" w:rsidRDefault="002036D7" w:rsidP="002036D7"/>
    <w:p w14:paraId="5B68574B" w14:textId="4A86B8C1" w:rsidR="00C1494B" w:rsidRPr="00BB694B" w:rsidRDefault="00A77274" w:rsidP="00BB694B">
      <w:pPr>
        <w:pStyle w:val="Rubrik1"/>
      </w:pPr>
      <w:bookmarkStart w:id="114" w:name="_Toc205043086"/>
      <w:r>
        <w:lastRenderedPageBreak/>
        <w:t>9</w:t>
      </w:r>
      <w:r w:rsidR="00956194" w:rsidRPr="00BB694B">
        <w:t xml:space="preserve">. </w:t>
      </w:r>
      <w:r w:rsidR="00C1494B" w:rsidRPr="00BB694B">
        <w:t>Policy för Studentrepresentanter</w:t>
      </w:r>
      <w:bookmarkEnd w:id="114"/>
    </w:p>
    <w:p w14:paraId="4CE9AC9D" w14:textId="0B177149" w:rsidR="00C1494B" w:rsidRPr="00C1494B" w:rsidRDefault="00C1494B" w:rsidP="00120A53">
      <w:r w:rsidRPr="00C1494B">
        <w:t>Antagen av Kristianstad studentkårs styrelse: 202</w:t>
      </w:r>
      <w:r w:rsidR="00591B5F">
        <w:t>4</w:t>
      </w:r>
      <w:r w:rsidRPr="00C1494B">
        <w:t>-0</w:t>
      </w:r>
      <w:r w:rsidR="00591B5F">
        <w:t>1</w:t>
      </w:r>
      <w:r w:rsidRPr="00C1494B">
        <w:t>-</w:t>
      </w:r>
      <w:r w:rsidR="00591B5F">
        <w:t>21</w:t>
      </w:r>
    </w:p>
    <w:p w14:paraId="3B8FF11B" w14:textId="77777777" w:rsidR="00C1494B" w:rsidRPr="00C1494B" w:rsidRDefault="00C1494B" w:rsidP="00545195">
      <w:pPr>
        <w:pStyle w:val="Rubrik2"/>
      </w:pPr>
      <w:bookmarkStart w:id="115" w:name="_Toc205043087"/>
      <w:r w:rsidRPr="00C1494B">
        <w:t>Bakgrund</w:t>
      </w:r>
      <w:bookmarkEnd w:id="115"/>
    </w:p>
    <w:p w14:paraId="1C216C22" w14:textId="77777777" w:rsidR="00C1494B" w:rsidRPr="00C1494B" w:rsidRDefault="00C1494B" w:rsidP="00120A53">
      <w:r w:rsidRPr="00C1494B">
        <w:t xml:space="preserve">Vid årsskiftet 2017–2018 så gick HKR in i en ny organisation som tog bort flera råd och nämnder, dessa ersattes med bland annat fyra fakultetsnämnder. </w:t>
      </w:r>
    </w:p>
    <w:p w14:paraId="493E073A" w14:textId="77777777" w:rsidR="00C1494B" w:rsidRPr="00C1494B" w:rsidRDefault="00C1494B" w:rsidP="00120A53">
      <w:r w:rsidRPr="00C1494B">
        <w:t>2020 startade HKR, Kristianstad kommun och KSK ett samarbetar med syftet att bli en bättre studentstad att bo, leva och studera i. Ett av målen är att i framtiden skicka in en ansökan för att bli utnämnda av SFS till årets studentstad.</w:t>
      </w:r>
    </w:p>
    <w:p w14:paraId="6BA822B8" w14:textId="76859C02" w:rsidR="00C1494B" w:rsidRDefault="00C1494B" w:rsidP="00120A53">
      <w:r w:rsidRPr="00C1494B">
        <w:t xml:space="preserve">2021 började </w:t>
      </w:r>
      <w:proofErr w:type="spellStart"/>
      <w:r w:rsidRPr="00C1494B">
        <w:t>HKR:s</w:t>
      </w:r>
      <w:proofErr w:type="spellEnd"/>
      <w:r w:rsidRPr="00C1494B">
        <w:t xml:space="preserve"> arbete med internationalisering öka i de syfte att en ambition att bli ett europauniversitet. Detta är något som EU satsar på och syftar till att samarbetet mellan europeiska lärosäten ska öka sitt samarbete. </w:t>
      </w:r>
    </w:p>
    <w:p w14:paraId="7EBEE179" w14:textId="7910601E" w:rsidR="00C03171" w:rsidRDefault="00C03171" w:rsidP="00120A53">
      <w:r>
        <w:t xml:space="preserve">2022 och 2023 fortsatte samarbetet kring årets studentstad samt att ansökan skickades in under 2023. Detta ledde även till att SFS utnämnde Kristianstad till ”Årets studentstad 2023”. 2023 blev HKR även ett europauniversitet. </w:t>
      </w:r>
    </w:p>
    <w:p w14:paraId="7FE7EED6" w14:textId="189CC40D" w:rsidR="00C03171" w:rsidRPr="00C1494B" w:rsidRDefault="00C03171" w:rsidP="00120A53">
      <w:r>
        <w:t>2024 mottogs utmärkelsen och det fortsätta arbetet kring projektet årets studentstad fortlöper.</w:t>
      </w:r>
    </w:p>
    <w:p w14:paraId="2C48E734" w14:textId="77777777" w:rsidR="00C1494B" w:rsidRPr="00C1494B" w:rsidRDefault="00C1494B" w:rsidP="00545195">
      <w:pPr>
        <w:pStyle w:val="Rubrik2"/>
      </w:pPr>
      <w:bookmarkStart w:id="116" w:name="_Toc205043088"/>
      <w:r w:rsidRPr="00C1494B">
        <w:t>Syfte</w:t>
      </w:r>
      <w:bookmarkEnd w:id="116"/>
      <w:r w:rsidRPr="00C1494B">
        <w:t xml:space="preserve"> </w:t>
      </w:r>
    </w:p>
    <w:p w14:paraId="03DA8133" w14:textId="77777777" w:rsidR="00C1494B" w:rsidRPr="00C1494B" w:rsidRDefault="00C1494B" w:rsidP="00120A53">
      <w:r w:rsidRPr="00C1494B">
        <w:t xml:space="preserve">Syftet med detta dokument är att vara en ram och stöd för kårstyrelsen vid tillsättningar av studentrepresentanter, men även en grund för hur det bör fungera internt och grundläggande information om vad Högskolan Kristianstad hjälper till med. </w:t>
      </w:r>
    </w:p>
    <w:p w14:paraId="709B23B1" w14:textId="77777777" w:rsidR="00C1494B" w:rsidRPr="00C1494B" w:rsidRDefault="00C1494B" w:rsidP="00545195">
      <w:pPr>
        <w:pStyle w:val="Rubrik2"/>
      </w:pPr>
      <w:bookmarkStart w:id="117" w:name="_Toc205043089"/>
      <w:r w:rsidRPr="00C1494B">
        <w:t>Allmänt</w:t>
      </w:r>
      <w:bookmarkEnd w:id="117"/>
    </w:p>
    <w:p w14:paraId="0AB536EA" w14:textId="77777777" w:rsidR="00C1494B" w:rsidRPr="00C1494B" w:rsidRDefault="00C1494B" w:rsidP="00120A53">
      <w:r w:rsidRPr="00C1494B">
        <w:t>Studentrepresentanter väljs alltid för en mandatperiod på ett år från 1 januari till 31 december. Arvode betalas ut enligt Högskolan Kristianstads (</w:t>
      </w:r>
      <w:proofErr w:type="spellStart"/>
      <w:r w:rsidRPr="00C1494B">
        <w:t>HKR:s</w:t>
      </w:r>
      <w:proofErr w:type="spellEnd"/>
      <w:r w:rsidRPr="00C1494B">
        <w:t>) fastlagda beslut. När representanten valts av kåren meddelas detta till HKR och representanten kontaktas via mejl eller telefon av HKR.</w:t>
      </w:r>
    </w:p>
    <w:p w14:paraId="65085AFD" w14:textId="77777777" w:rsidR="00C1494B" w:rsidRPr="00C1494B" w:rsidRDefault="00C1494B" w:rsidP="00120A53">
      <w:r w:rsidRPr="00C1494B">
        <w:t xml:space="preserve">Dokumentet delar upp samtliga organ i tre olika kategorier; permanenta, tillfälliga och forskarutbildning. </w:t>
      </w:r>
    </w:p>
    <w:p w14:paraId="0C978DA8" w14:textId="77777777" w:rsidR="00C1494B" w:rsidRPr="00C1494B" w:rsidRDefault="00C1494B" w:rsidP="00545195">
      <w:pPr>
        <w:pStyle w:val="Rubrik3"/>
      </w:pPr>
      <w:bookmarkStart w:id="118" w:name="_Toc205043090"/>
      <w:r w:rsidRPr="00C1494B">
        <w:t>Högskolans ansvar</w:t>
      </w:r>
      <w:bookmarkEnd w:id="118"/>
      <w:r w:rsidRPr="00C1494B">
        <w:t xml:space="preserve"> </w:t>
      </w:r>
    </w:p>
    <w:p w14:paraId="2D220F2B" w14:textId="0A907E7F" w:rsidR="00C1494B" w:rsidRDefault="00C1494B" w:rsidP="00120A53">
      <w:r w:rsidRPr="00C1494B">
        <w:t xml:space="preserve">I varje organ finns en handläggare, oftast sekreteraren, som ansvarar för att kallelser och möteshandlingar skickas ut. Denna person kontaktar studenten även för information om resor, utbetalning av arvode och annat praktiskt. </w:t>
      </w:r>
    </w:p>
    <w:p w14:paraId="64518FFF" w14:textId="280E1CE1" w:rsidR="008F1237" w:rsidRDefault="008F1237" w:rsidP="00120A53"/>
    <w:p w14:paraId="4076A527" w14:textId="77777777" w:rsidR="008F1237" w:rsidRPr="00C1494B" w:rsidRDefault="008F1237" w:rsidP="00120A53"/>
    <w:p w14:paraId="0EACB3C0" w14:textId="04C6D1BA" w:rsidR="00C1494B" w:rsidRPr="00C1494B" w:rsidRDefault="00C1494B" w:rsidP="00120A53">
      <w:r w:rsidRPr="00C1494B">
        <w:lastRenderedPageBreak/>
        <w:t>Kristianstad Studentkårs ansvar</w:t>
      </w:r>
      <w:r w:rsidR="008F1237">
        <w:t>:</w:t>
      </w:r>
    </w:p>
    <w:p w14:paraId="12787909" w14:textId="77777777" w:rsidR="00C1494B" w:rsidRPr="00C1494B" w:rsidRDefault="00C1494B" w:rsidP="00120A53">
      <w:pPr>
        <w:pStyle w:val="Liststycke"/>
        <w:numPr>
          <w:ilvl w:val="0"/>
          <w:numId w:val="20"/>
        </w:numPr>
      </w:pPr>
      <w:r w:rsidRPr="00C1494B">
        <w:t>Att KSK utbildar i KSK:s struktur, styrdokument, mötesteknik och eventuell historik rörande organet innan uppdraget startar.</w:t>
      </w:r>
    </w:p>
    <w:p w14:paraId="32C80F29" w14:textId="77777777" w:rsidR="00C1494B" w:rsidRPr="00C1494B" w:rsidRDefault="00C1494B" w:rsidP="00120A53">
      <w:pPr>
        <w:pStyle w:val="Liststycke"/>
        <w:numPr>
          <w:ilvl w:val="0"/>
          <w:numId w:val="20"/>
        </w:numPr>
      </w:pPr>
      <w:r w:rsidRPr="00C1494B">
        <w:t xml:space="preserve">Att AU bistår med stöd och rådgivning </w:t>
      </w:r>
    </w:p>
    <w:p w14:paraId="3FFA56E9" w14:textId="77777777" w:rsidR="00C1494B" w:rsidRPr="00C1494B" w:rsidRDefault="00C1494B" w:rsidP="00120A53">
      <w:pPr>
        <w:rPr>
          <w:rFonts w:ascii="Calibri" w:hAnsi="Calibri"/>
          <w:highlight w:val="yellow"/>
        </w:rPr>
      </w:pPr>
      <w:r w:rsidRPr="00C1494B">
        <w:t>Att KSK erbjuder intyg vid förfrågan efter att uppdraget slutförts.</w:t>
      </w:r>
    </w:p>
    <w:p w14:paraId="01E4F946" w14:textId="77777777" w:rsidR="00C1494B" w:rsidRPr="00C1494B" w:rsidRDefault="00C1494B" w:rsidP="00545195">
      <w:pPr>
        <w:pStyle w:val="Rubrik3"/>
      </w:pPr>
      <w:bookmarkStart w:id="119" w:name="_Toc205043091"/>
      <w:r w:rsidRPr="00C1494B">
        <w:t>Arvoderade</w:t>
      </w:r>
      <w:bookmarkEnd w:id="119"/>
    </w:p>
    <w:p w14:paraId="483B90A0" w14:textId="77777777" w:rsidR="00C1494B" w:rsidRPr="00C1494B" w:rsidRDefault="00C1494B" w:rsidP="00120A53">
      <w:r w:rsidRPr="00C1494B">
        <w:t xml:space="preserve">De arvoderade inom KSK blir i majoriteten av de olika råd, nämnder och grupper utsedda till studentrepresentant. Detta eftersom många av de olika råd, nämnder och grupper bokar möten under lektionstid samt att vissa kräver mer tid och erfarenhet än andra. Det kan därför var bra att de arvoderade delar upp fakulteterna mellan sig. Det syftar till att strukturera upp arbetet och arbetsfördelningen mellan de arvoderade på att effektivt sätt. </w:t>
      </w:r>
    </w:p>
    <w:p w14:paraId="30282BAF" w14:textId="77777777" w:rsidR="00C1494B" w:rsidRPr="00C1494B" w:rsidRDefault="00C1494B" w:rsidP="00545195">
      <w:pPr>
        <w:pStyle w:val="Rubrik3"/>
      </w:pPr>
      <w:bookmarkStart w:id="120" w:name="_Toc205043092"/>
      <w:r w:rsidRPr="00C1494B">
        <w:t>Gemensamt ansvar</w:t>
      </w:r>
      <w:bookmarkEnd w:id="120"/>
      <w:r w:rsidRPr="00C1494B">
        <w:t xml:space="preserve"> </w:t>
      </w:r>
    </w:p>
    <w:p w14:paraId="1020B617" w14:textId="77777777" w:rsidR="00C1494B" w:rsidRPr="00C1494B" w:rsidRDefault="00C1494B" w:rsidP="00120A53">
      <w:r w:rsidRPr="00C1494B">
        <w:t xml:space="preserve">Högskolan Kristianstad och Kristianstad Studentkår ska gemensamt ta fram och utbilda samtliga studentrepresentanter som har blivit utsedda av Kristianstad Studentkår. Det genomförs med fördel i slutet av januari eller i början av februari, detta för att studentrepresentanterna ska få all information så tidigt som möjlig och gärna innan mötena för de olika råd, nämnder och grupper bokas och genomförs. </w:t>
      </w:r>
    </w:p>
    <w:p w14:paraId="51F637D8" w14:textId="77777777" w:rsidR="00C1494B" w:rsidRPr="00C1494B" w:rsidRDefault="00C1494B" w:rsidP="00545195">
      <w:pPr>
        <w:pStyle w:val="Rubrik3"/>
      </w:pPr>
      <w:bookmarkStart w:id="121" w:name="_Toc205043093"/>
      <w:r w:rsidRPr="00C1494B">
        <w:t>Studentrepresentantens ansvar</w:t>
      </w:r>
      <w:bookmarkEnd w:id="121"/>
    </w:p>
    <w:p w14:paraId="6DC928BE" w14:textId="77777777" w:rsidR="00C1494B" w:rsidRPr="00C1494B" w:rsidRDefault="00C1494B" w:rsidP="00120A53">
      <w:r w:rsidRPr="00C1494B">
        <w:t>Studentkåren och studentrepresentanten ska ingå ett avtal kring representantskapet innan studentrepresentanten kan fastställas. Studentrepresentanten ska i enlighet med studentkårens stadgar vara medlem i KSK. Studentrepresentanten ansvarar för att återkoppla efter möten, vilket sker till arbetsutskottet (AU), eller lämplig del av AU.</w:t>
      </w:r>
    </w:p>
    <w:p w14:paraId="592CE19B" w14:textId="77777777" w:rsidR="00C1494B" w:rsidRPr="00C1494B" w:rsidRDefault="00C1494B" w:rsidP="00120A53">
      <w:r w:rsidRPr="00C1494B">
        <w:t xml:space="preserve">Studentrepresentanten har även ett ansvar gentemot det organ där representanten ingår att närvara på mötena och vid förhinder anmäla det i god tid till nämnds-/rådssekreteraren så att suppleant kan kallas. </w:t>
      </w:r>
    </w:p>
    <w:p w14:paraId="29D7D665" w14:textId="77777777" w:rsidR="00C1494B" w:rsidRPr="00C1494B" w:rsidRDefault="00C1494B" w:rsidP="00545195">
      <w:pPr>
        <w:pStyle w:val="Rubrik3"/>
      </w:pPr>
      <w:bookmarkStart w:id="122" w:name="_Toc205043094"/>
      <w:r w:rsidRPr="00C1494B">
        <w:t>Representantens åtaganden</w:t>
      </w:r>
      <w:bookmarkEnd w:id="122"/>
    </w:p>
    <w:p w14:paraId="5848A76C" w14:textId="77777777" w:rsidR="00C1494B" w:rsidRPr="00C1494B" w:rsidRDefault="00C1494B" w:rsidP="00120A53">
      <w:pPr>
        <w:pStyle w:val="Liststycke"/>
        <w:numPr>
          <w:ilvl w:val="0"/>
          <w:numId w:val="19"/>
        </w:numPr>
      </w:pPr>
      <w:r w:rsidRPr="00C1494B">
        <w:t>Att följa KSK:s styrdokument.</w:t>
      </w:r>
    </w:p>
    <w:p w14:paraId="764BC60E" w14:textId="77777777" w:rsidR="00C1494B" w:rsidRPr="00C1494B" w:rsidRDefault="00C1494B" w:rsidP="00120A53">
      <w:pPr>
        <w:pStyle w:val="Liststycke"/>
        <w:numPr>
          <w:ilvl w:val="0"/>
          <w:numId w:val="19"/>
        </w:numPr>
      </w:pPr>
      <w:r w:rsidRPr="00C1494B">
        <w:t xml:space="preserve">Att meddela aktuella kontaktuppgifter till KSK under mandatperioden. </w:t>
      </w:r>
    </w:p>
    <w:p w14:paraId="53F9EF89" w14:textId="77777777" w:rsidR="00C1494B" w:rsidRPr="00C1494B" w:rsidRDefault="00C1494B" w:rsidP="00120A53">
      <w:pPr>
        <w:pStyle w:val="Liststycke"/>
        <w:numPr>
          <w:ilvl w:val="0"/>
          <w:numId w:val="19"/>
        </w:numPr>
      </w:pPr>
      <w:r w:rsidRPr="00C1494B">
        <w:t>Att meddela KSK om det finns frågor angående uppdraget.</w:t>
      </w:r>
    </w:p>
    <w:p w14:paraId="36673CB4" w14:textId="77777777" w:rsidR="00C1494B" w:rsidRPr="00C1494B" w:rsidRDefault="00C1494B" w:rsidP="00120A53">
      <w:pPr>
        <w:pStyle w:val="Liststycke"/>
        <w:numPr>
          <w:ilvl w:val="0"/>
          <w:numId w:val="19"/>
        </w:numPr>
      </w:pPr>
      <w:r w:rsidRPr="00C1494B">
        <w:t xml:space="preserve">Att efter varje möte, redogöra för KSK vilka beslut som fattats. </w:t>
      </w:r>
    </w:p>
    <w:p w14:paraId="31908861" w14:textId="77777777" w:rsidR="00C1494B" w:rsidRPr="00C1494B" w:rsidRDefault="00C1494B" w:rsidP="00120A53">
      <w:pPr>
        <w:pStyle w:val="Liststycke"/>
        <w:numPr>
          <w:ilvl w:val="0"/>
          <w:numId w:val="19"/>
        </w:numPr>
      </w:pPr>
      <w:r w:rsidRPr="00C1494B">
        <w:t>Att vara medlem i KSK.</w:t>
      </w:r>
    </w:p>
    <w:p w14:paraId="10CCB38E" w14:textId="77777777" w:rsidR="00C1494B" w:rsidRPr="00C1494B" w:rsidRDefault="00C1494B" w:rsidP="00545195">
      <w:pPr>
        <w:pStyle w:val="Rubrik3"/>
      </w:pPr>
      <w:bookmarkStart w:id="123" w:name="_Toc205043095"/>
      <w:r w:rsidRPr="00C1494B">
        <w:lastRenderedPageBreak/>
        <w:t>Suppleant</w:t>
      </w:r>
      <w:bookmarkEnd w:id="123"/>
    </w:p>
    <w:p w14:paraId="1810F88C" w14:textId="5A686D63" w:rsidR="00C1494B" w:rsidRDefault="00C1494B" w:rsidP="00120A53">
      <w:r w:rsidRPr="00C1494B">
        <w:t>Kåren kan utse suppleanter till studentrepresentanterna. Dessa har samma uppgifter som den ordinarie ledamoten att närvara vid möten och att sätta sig in i frågorna. Suppleanten har endast rösträtt då ordinarie ledamot inte kan närvara.</w:t>
      </w:r>
      <w:r w:rsidR="008F1237">
        <w:t xml:space="preserve"> </w:t>
      </w:r>
    </w:p>
    <w:p w14:paraId="618E533C" w14:textId="77777777" w:rsidR="00545195" w:rsidRPr="00C1494B" w:rsidRDefault="00545195" w:rsidP="00120A53"/>
    <w:p w14:paraId="5E1BE1E8" w14:textId="77777777" w:rsidR="00C1494B" w:rsidRPr="00C1494B" w:rsidRDefault="00C1494B" w:rsidP="00120A53">
      <w:r w:rsidRPr="00C1494B">
        <w:t>Strategi och rekommendationer vid tillsättning i permanenta organ</w:t>
      </w:r>
    </w:p>
    <w:p w14:paraId="6EB67352" w14:textId="77777777" w:rsidR="00C1494B" w:rsidRPr="00C1494B" w:rsidRDefault="00C1494B" w:rsidP="00545195">
      <w:pPr>
        <w:pStyle w:val="Rubrik3"/>
      </w:pPr>
      <w:bookmarkStart w:id="124" w:name="_Toc205043096"/>
      <w:r w:rsidRPr="00C1494B">
        <w:t>Högskolestyrelsen</w:t>
      </w:r>
      <w:bookmarkEnd w:id="124"/>
    </w:p>
    <w:p w14:paraId="6872FC29" w14:textId="77777777" w:rsidR="00C1494B" w:rsidRPr="00C1494B" w:rsidRDefault="00C1494B" w:rsidP="00120A53">
      <w:r w:rsidRPr="00C1494B">
        <w:t>Representanterna i Högskolestyrelsen bör ha god kännedom om studentkåren och högskolans verksamheter. Med anledning av detta ska det vara KSK:s främsta företrädare som tjänstgör i Högskolestyrelsen. I Högskolestyrelsen har KSK 3 mandat.</w:t>
      </w:r>
    </w:p>
    <w:p w14:paraId="1E4095FA" w14:textId="265660DD" w:rsidR="00C1494B" w:rsidRPr="00C1494B" w:rsidRDefault="00C1494B" w:rsidP="00120A53">
      <w:r w:rsidRPr="00C1494B">
        <w:rPr>
          <w:b/>
          <w:u w:val="single"/>
        </w:rPr>
        <w:t>Förslag:</w:t>
      </w:r>
      <w:r w:rsidRPr="00C1494B">
        <w:t xml:space="preserve"> Kårordförande, Vice kårordförande</w:t>
      </w:r>
      <w:r w:rsidR="008F1237">
        <w:t xml:space="preserve">, </w:t>
      </w:r>
      <w:r w:rsidRPr="00C1494B">
        <w:t xml:space="preserve">studentombudet </w:t>
      </w:r>
      <w:r w:rsidR="008F1237">
        <w:t xml:space="preserve">och studiesocial samordnare </w:t>
      </w:r>
      <w:r w:rsidRPr="00C1494B">
        <w:t xml:space="preserve">eller en kårengagerad med erfarenhet av styrelsearbete. </w:t>
      </w:r>
    </w:p>
    <w:p w14:paraId="2EC64C92" w14:textId="77777777" w:rsidR="00C1494B" w:rsidRPr="00C1494B" w:rsidRDefault="00C1494B" w:rsidP="00545195">
      <w:pPr>
        <w:pStyle w:val="Rubrik3"/>
      </w:pPr>
      <w:bookmarkStart w:id="125" w:name="_Toc205043097"/>
      <w:r w:rsidRPr="00C1494B">
        <w:t>Fakultetsnämnderna</w:t>
      </w:r>
      <w:bookmarkEnd w:id="125"/>
    </w:p>
    <w:p w14:paraId="08745216" w14:textId="77777777" w:rsidR="00C1494B" w:rsidRPr="00C1494B" w:rsidRDefault="00C1494B" w:rsidP="00120A53">
      <w:r w:rsidRPr="00C1494B">
        <w:t>Fakultetsnämnderna har ansvar för att besluta i ärenden som berör alla utbildningar, forskning, anställnings- och befordringsärenden samt andra ärenden som inkommer till fakulteten och/eller dess dekan/mötesordförande. Varje fakultet har sin egna fakultetsnämnd; Fakultetsnämnden för Ekonomi (FNEK), Fakultetsnämnden för Naturvetenskap (FNNV), Fakultetsnämnden för Lärarutbildning (FNLU) och Fakultetsnämnden för Hälsovetenskap (FNHV)</w:t>
      </w:r>
    </w:p>
    <w:p w14:paraId="717DCFAF" w14:textId="77777777" w:rsidR="00C1494B" w:rsidRPr="00C1494B" w:rsidRDefault="00C1494B" w:rsidP="00120A53">
      <w:r w:rsidRPr="00C1494B">
        <w:t>Det är önskvärt att representanter är bekanta med utbildningsområdena inom fakulteten. Detta för att bidra till en givande dialog och olika erfarenheter inom fakultetens olika områden. För beredningsgrupper samt nämnd kan ideella passa utmärkt så länge insikt i programområdena finns. I samtliga fyra fakultetsnämnder har KSK två mandat samt en suppleant.</w:t>
      </w:r>
    </w:p>
    <w:p w14:paraId="38B1A918" w14:textId="03459DEA" w:rsidR="00C1494B" w:rsidRPr="00C1494B" w:rsidRDefault="00C1494B" w:rsidP="00120A53">
      <w:r w:rsidRPr="00C1494B">
        <w:rPr>
          <w:b/>
          <w:u w:val="single"/>
        </w:rPr>
        <w:t>Förslag för samtliga fakultetsnämnder:</w:t>
      </w:r>
      <w:r w:rsidRPr="00C1494B">
        <w:t xml:space="preserve"> Tre kårengagerade studenter inom någon av fakultetens utbildningar. Gärna studenter inom olika typer av utbildningar inom fakulteterna.</w:t>
      </w:r>
    </w:p>
    <w:p w14:paraId="12B0CBA6" w14:textId="77777777" w:rsidR="00C1494B" w:rsidRPr="00C1494B" w:rsidRDefault="00C1494B" w:rsidP="00545195">
      <w:pPr>
        <w:pStyle w:val="Rubrik3"/>
      </w:pPr>
      <w:bookmarkStart w:id="126" w:name="_Toc205043098"/>
      <w:r w:rsidRPr="00C1494B">
        <w:t>Dekan beslut för nämnderna</w:t>
      </w:r>
      <w:bookmarkEnd w:id="126"/>
    </w:p>
    <w:p w14:paraId="23816630" w14:textId="77777777" w:rsidR="00C1494B" w:rsidRPr="00C1494B" w:rsidRDefault="00C1494B" w:rsidP="00120A53">
      <w:r w:rsidRPr="00C1494B">
        <w:t xml:space="preserve">Under 2019/2020 skapades det en digitalyta för samtliga fakulteters dekanbeslut, det vill säga en att det är en och samma yta där samtliga beslutsläggs in. Detta för att underlätta och säkerställa att den kontinuerliga informationen till KSK i de olika beslutsärendena på samtliga fakulteter. I dessa organ har KSK ett mandat. </w:t>
      </w:r>
    </w:p>
    <w:p w14:paraId="363A12D5" w14:textId="77777777" w:rsidR="00C1494B" w:rsidRPr="00C1494B" w:rsidRDefault="00C1494B" w:rsidP="00120A53">
      <w:r w:rsidRPr="00C1494B">
        <w:rPr>
          <w:b/>
          <w:u w:val="single"/>
        </w:rPr>
        <w:t>Förslag för samtliga fakulteter:</w:t>
      </w:r>
      <w:r w:rsidRPr="00C1494B">
        <w:t xml:space="preserve"> En arvoderad per fakultet. Den arvoderade bör ha god insyn i fakultetens utbildningar.</w:t>
      </w:r>
    </w:p>
    <w:p w14:paraId="6CF15596" w14:textId="77777777" w:rsidR="00C1494B" w:rsidRPr="00C1494B" w:rsidRDefault="00C1494B" w:rsidP="00545195">
      <w:pPr>
        <w:pStyle w:val="Rubrik3"/>
      </w:pPr>
      <w:bookmarkStart w:id="127" w:name="_Toc205043099"/>
      <w:r w:rsidRPr="00C1494B">
        <w:lastRenderedPageBreak/>
        <w:t>Kursplansutskott för nämnderna</w:t>
      </w:r>
      <w:bookmarkEnd w:id="127"/>
      <w:r w:rsidRPr="00C1494B">
        <w:t xml:space="preserve"> </w:t>
      </w:r>
    </w:p>
    <w:p w14:paraId="3AD302B5" w14:textId="77777777" w:rsidR="000513E1" w:rsidRDefault="000513E1" w:rsidP="000513E1">
      <w:r>
        <w:t xml:space="preserve">Kursplanshantering och granskning är dock icke önskvärt från en generell ideell och skulle vara svårt att hantera. Det är önskvärt att representanter är bekanta med utbildningsområdena inom fakulteten. Detta för att bidra till att utvecklingsplanen alltid utvecklas med matchande kompetens. Som utgångspunkt ska representanten vara insatt och erfaren inom ämnet. Olika konstellationer kan förekomma och alla nämnder har inte nödvändigtvis samma upplägg. I dessa organ har KSK ett mandat. </w:t>
      </w:r>
    </w:p>
    <w:p w14:paraId="78890007" w14:textId="1A06D7BD" w:rsidR="000513E1" w:rsidRDefault="000513E1" w:rsidP="000513E1">
      <w:r>
        <w:rPr>
          <w:b/>
          <w:bCs/>
          <w:u w:val="single"/>
        </w:rPr>
        <w:t>Förslag för samtliga fakulteter:</w:t>
      </w:r>
      <w:r>
        <w:t xml:space="preserve"> En kårengagerad per fakultet med insyn i fakultetens utbildningar (helst en arvoderad/åtminstone i suppleantroll).</w:t>
      </w:r>
    </w:p>
    <w:p w14:paraId="004908CE" w14:textId="29C1528F" w:rsidR="00C1494B" w:rsidRPr="00C1494B" w:rsidRDefault="00C1494B" w:rsidP="00545195">
      <w:pPr>
        <w:pStyle w:val="Rubrik3"/>
      </w:pPr>
      <w:bookmarkStart w:id="128" w:name="_Toc205043100"/>
      <w:r w:rsidRPr="00C1494B">
        <w:t>Kvalitetsrådet i rektorns ledningsgrupp</w:t>
      </w:r>
      <w:bookmarkEnd w:id="128"/>
    </w:p>
    <w:p w14:paraId="0CE37B24" w14:textId="77777777" w:rsidR="00C1494B" w:rsidRPr="00C1494B" w:rsidRDefault="00C1494B" w:rsidP="00120A53">
      <w:r w:rsidRPr="00C1494B">
        <w:t xml:space="preserve">Rådet ser över kvalitetssäkringssystemet och hanterar förbättringar av detta. Rådsarbetet återföljs också av granskningar och kvalitetsprojekt. Arbetet kan vara avancerat och betungande att sätta sig in i, därav behövs en god inblick i KSK:s och </w:t>
      </w:r>
      <w:proofErr w:type="spellStart"/>
      <w:r w:rsidRPr="00C1494B">
        <w:t>HKR:s</w:t>
      </w:r>
      <w:proofErr w:type="spellEnd"/>
      <w:r w:rsidRPr="00C1494B">
        <w:t xml:space="preserve"> övergripande verksamheter. I rådet har KSK ett ordinarie mandat. </w:t>
      </w:r>
    </w:p>
    <w:p w14:paraId="0DF7BF51" w14:textId="77777777" w:rsidR="00C1494B" w:rsidRPr="00C1494B" w:rsidRDefault="00C1494B" w:rsidP="00120A53">
      <w:r w:rsidRPr="00C1494B">
        <w:rPr>
          <w:b/>
          <w:u w:val="single"/>
        </w:rPr>
        <w:t>Förslag:</w:t>
      </w:r>
      <w:r w:rsidRPr="00C1494B">
        <w:t xml:space="preserve"> Kårordförande</w:t>
      </w:r>
    </w:p>
    <w:p w14:paraId="747340DC" w14:textId="4D5C260D" w:rsidR="00C1494B" w:rsidRPr="00C1494B" w:rsidRDefault="00381EED" w:rsidP="00545195">
      <w:pPr>
        <w:pStyle w:val="Rubrik3"/>
      </w:pPr>
      <w:bookmarkStart w:id="129" w:name="_Toc205043101"/>
      <w:r>
        <w:t>Beslutsgruppen</w:t>
      </w:r>
      <w:bookmarkEnd w:id="129"/>
      <w:r w:rsidR="00C1494B" w:rsidRPr="00C1494B">
        <w:t xml:space="preserve"> </w:t>
      </w:r>
    </w:p>
    <w:p w14:paraId="37832F8A" w14:textId="559D013E" w:rsidR="00381EED" w:rsidRDefault="00381EED" w:rsidP="00120A53">
      <w:r>
        <w:t xml:space="preserve">Beslutsgruppen är den nya gruppen för beslut som tags av rektorn och högskoledirektörn, detta är en sammansättning av två separata grupper. Gruppen består alltid av Rektorn, Högskoledirektörn och </w:t>
      </w:r>
      <w:r w:rsidRPr="00381EED">
        <w:t>Högskolesekreterar</w:t>
      </w:r>
      <w:r>
        <w:t xml:space="preserve">e samt en studentrepresentant. Gruppen </w:t>
      </w:r>
      <w:r w:rsidRPr="00381EED">
        <w:t>syftar till att ge rektor</w:t>
      </w:r>
      <w:r>
        <w:t xml:space="preserve"> och högskoledirektörn</w:t>
      </w:r>
      <w:r w:rsidRPr="00381EED">
        <w:t xml:space="preserve"> information om de beslut som ska tas </w:t>
      </w:r>
      <w:r>
        <w:t>samt ge</w:t>
      </w:r>
      <w:r w:rsidRPr="00381EED">
        <w:t xml:space="preserve"> studentkåren insyn i de beslut som tas.</w:t>
      </w:r>
    </w:p>
    <w:p w14:paraId="0E3194DD" w14:textId="77777777" w:rsidR="00C1494B" w:rsidRPr="00C1494B" w:rsidRDefault="00C1494B" w:rsidP="00120A53">
      <w:r w:rsidRPr="00C1494B">
        <w:rPr>
          <w:b/>
          <w:u w:val="single"/>
        </w:rPr>
        <w:t>Förslag:</w:t>
      </w:r>
      <w:r w:rsidRPr="00C1494B">
        <w:t xml:space="preserve"> Kårordförande </w:t>
      </w:r>
    </w:p>
    <w:p w14:paraId="1F28AB1E" w14:textId="77777777" w:rsidR="00C1494B" w:rsidRPr="00C1494B" w:rsidRDefault="00C1494B" w:rsidP="00545195">
      <w:pPr>
        <w:pStyle w:val="Rubrik3"/>
      </w:pPr>
      <w:bookmarkStart w:id="130" w:name="_Toc205043102"/>
      <w:r w:rsidRPr="00C1494B">
        <w:t>Rektors ledningsgrupp</w:t>
      </w:r>
      <w:bookmarkEnd w:id="130"/>
      <w:r w:rsidRPr="00C1494B">
        <w:t xml:space="preserve"> </w:t>
      </w:r>
    </w:p>
    <w:p w14:paraId="763966A7" w14:textId="10C560CC" w:rsidR="00C1494B" w:rsidRPr="00C1494B" w:rsidRDefault="00C1494B" w:rsidP="00120A53">
      <w:pPr>
        <w:rPr>
          <w:u w:val="single"/>
        </w:rPr>
      </w:pPr>
      <w:r w:rsidRPr="00C1494B">
        <w:t xml:space="preserve">Rektorns ledningsgrupp är ett rådgivande organ som berör frågor på både fakultetsövergripande och fakultetskoncentrerade frågor och diskuterar strategiska och principiella frågor. </w:t>
      </w:r>
      <w:r w:rsidR="00A30405" w:rsidRPr="00C1494B">
        <w:t>Organet består</w:t>
      </w:r>
      <w:r w:rsidRPr="00C1494B">
        <w:t xml:space="preserve"> av rektor, prorektor, vicerektorer, dekaner och högskoledirektör. Behovet av studentrepresentation kan variera beroende av frågorna som ska behandlas och KSK blir därför kallade till specifika möten. Studentrepresentanten i detta organ behöver en hög insikt i såväl KSK:s som </w:t>
      </w:r>
      <w:proofErr w:type="spellStart"/>
      <w:r w:rsidRPr="00C1494B">
        <w:t>HKR:s</w:t>
      </w:r>
      <w:proofErr w:type="spellEnd"/>
      <w:r w:rsidRPr="00C1494B">
        <w:t xml:space="preserve"> verksamhet. Därför rekommenderas det inte att en ideell student är studentrepresentant i detta organ. </w:t>
      </w:r>
    </w:p>
    <w:p w14:paraId="1323FCD2" w14:textId="77777777" w:rsidR="00C1494B" w:rsidRPr="00C1494B" w:rsidRDefault="00C1494B" w:rsidP="00120A53">
      <w:r w:rsidRPr="00C1494B">
        <w:rPr>
          <w:b/>
          <w:u w:val="single"/>
        </w:rPr>
        <w:t>Förslag:</w:t>
      </w:r>
      <w:r w:rsidRPr="00C1494B">
        <w:t xml:space="preserve"> Kårordförande (eventuellt även vice kårordförande om 2 representanter önskas). </w:t>
      </w:r>
    </w:p>
    <w:p w14:paraId="3ACACD99" w14:textId="77777777" w:rsidR="00A42089" w:rsidRDefault="00C1494B" w:rsidP="00120A53">
      <w:pPr>
        <w:rPr>
          <w:rFonts w:ascii="Arial" w:hAnsi="Arial"/>
        </w:rPr>
      </w:pPr>
      <w:bookmarkStart w:id="131" w:name="_Toc205043103"/>
      <w:r w:rsidRPr="00545195">
        <w:rPr>
          <w:rStyle w:val="Rubrik3Char"/>
        </w:rPr>
        <w:t>Dimensioneringsrådet</w:t>
      </w:r>
      <w:bookmarkEnd w:id="131"/>
      <w:r w:rsidRPr="00C1494B">
        <w:rPr>
          <w:rFonts w:ascii="Arial" w:eastAsia="Times New Roman" w:hAnsi="Arial" w:cs="Arial"/>
          <w:sz w:val="28"/>
        </w:rPr>
        <w:t xml:space="preserve">  </w:t>
      </w:r>
      <w:r w:rsidRPr="00C1494B">
        <w:rPr>
          <w:rFonts w:ascii="Arial" w:hAnsi="Arial"/>
        </w:rPr>
        <w:t xml:space="preserve">                                                                                           </w:t>
      </w:r>
    </w:p>
    <w:p w14:paraId="66A6CA58" w14:textId="1BE404CA" w:rsidR="00C1494B" w:rsidRPr="00C1494B" w:rsidRDefault="00C1494B" w:rsidP="00120A53">
      <w:r w:rsidRPr="00C1494B">
        <w:lastRenderedPageBreak/>
        <w:t xml:space="preserve">Ett råd som träffas med längre mellanrum. Här diskuteras bland annat program, kurser, ansökningstal, genomströmning och rekommendation till eventuell avveckling av program. I detta organ har KSK ett ordinarie mandat. </w:t>
      </w:r>
    </w:p>
    <w:p w14:paraId="27AD8BCE" w14:textId="77777777" w:rsidR="00C1494B" w:rsidRPr="00C1494B" w:rsidRDefault="00C1494B" w:rsidP="00120A53">
      <w:r w:rsidRPr="00C1494B">
        <w:rPr>
          <w:b/>
          <w:u w:val="single"/>
        </w:rPr>
        <w:t>Förslag:</w:t>
      </w:r>
      <w:r w:rsidRPr="00C1494B">
        <w:t xml:space="preserve"> Kårordförande </w:t>
      </w:r>
    </w:p>
    <w:p w14:paraId="22F0D655" w14:textId="77777777" w:rsidR="00C1494B" w:rsidRPr="00C1494B" w:rsidRDefault="00C1494B" w:rsidP="00545195">
      <w:pPr>
        <w:pStyle w:val="Rubrik3"/>
      </w:pPr>
      <w:bookmarkStart w:id="132" w:name="_Toc205043104"/>
      <w:r w:rsidRPr="00C1494B">
        <w:t>Digitaliseringsrådet</w:t>
      </w:r>
      <w:bookmarkEnd w:id="132"/>
    </w:p>
    <w:p w14:paraId="0C5B4091" w14:textId="77777777" w:rsidR="00C1494B" w:rsidRPr="00C1494B" w:rsidRDefault="00C1494B" w:rsidP="00120A53">
      <w:r w:rsidRPr="00C1494B">
        <w:t xml:space="preserve">Rådet sammanträder för att utreda förändringar på den digitala fronten för HKR och dess studenter. I detta organ har KSK ett ordinarie mandat. </w:t>
      </w:r>
    </w:p>
    <w:p w14:paraId="23C8AB4E" w14:textId="77777777" w:rsidR="00C1494B" w:rsidRPr="00C1494B" w:rsidRDefault="00C1494B" w:rsidP="00120A53">
      <w:r w:rsidRPr="00C1494B">
        <w:rPr>
          <w:b/>
          <w:u w:val="single"/>
        </w:rPr>
        <w:t>Förslag:</w:t>
      </w:r>
      <w:r w:rsidRPr="00C1494B">
        <w:t xml:space="preserve"> Kårengagerad student inom IT utbildning eller särskilt intresse för IT frågor. </w:t>
      </w:r>
    </w:p>
    <w:p w14:paraId="6460A4C1" w14:textId="77777777" w:rsidR="00C1494B" w:rsidRPr="00C1494B" w:rsidRDefault="00C1494B" w:rsidP="00545195">
      <w:pPr>
        <w:pStyle w:val="Rubrik3"/>
      </w:pPr>
      <w:bookmarkStart w:id="133" w:name="_Toc205043105"/>
      <w:r w:rsidRPr="00C1494B">
        <w:t>Disciplinnämnden</w:t>
      </w:r>
      <w:bookmarkEnd w:id="133"/>
    </w:p>
    <w:p w14:paraId="6A9D5CA6" w14:textId="77777777" w:rsidR="00C1494B" w:rsidRPr="00C1494B" w:rsidRDefault="00C1494B" w:rsidP="00120A53">
      <w:r w:rsidRPr="00C1494B">
        <w:t>Disciplinnämnden ställer andra krav då det är känsliga frågor som diskuteras. Bland annat behandlas här studentärenden rörande individuell dom för försökt till vilseledande. Med nämndens känsliga karaktär ska bägge representanterna vara engagerade i studentkåren. Det är av vikt att ha hög kompetens och en insikt eftersom det är känsliga frågor. Studentombudet ska inte vara representant i disciplinnämnden då detta kan leda till minskat förtroende i samtal med studenter som söker stöd. I denna nämnd har KSK två ordinarie mandat.</w:t>
      </w:r>
    </w:p>
    <w:p w14:paraId="31F832A8" w14:textId="77777777" w:rsidR="00C1494B" w:rsidRPr="00C1494B" w:rsidRDefault="00C1494B" w:rsidP="00120A53">
      <w:r w:rsidRPr="00C1494B">
        <w:rPr>
          <w:b/>
          <w:u w:val="single"/>
        </w:rPr>
        <w:t>Förslag:</w:t>
      </w:r>
      <w:r w:rsidRPr="00C1494B">
        <w:t xml:space="preserve"> En arvoderad i studentkåren och en kårengagerad student. </w:t>
      </w:r>
    </w:p>
    <w:p w14:paraId="19BC3585" w14:textId="77777777" w:rsidR="00C1494B" w:rsidRPr="00C1494B" w:rsidRDefault="00C1494B" w:rsidP="00545195">
      <w:pPr>
        <w:pStyle w:val="Rubrik3"/>
      </w:pPr>
      <w:bookmarkStart w:id="134" w:name="_Toc205043106"/>
      <w:r w:rsidRPr="00C1494B">
        <w:t>Utbildningsgruppen</w:t>
      </w:r>
      <w:bookmarkEnd w:id="134"/>
    </w:p>
    <w:p w14:paraId="645DE4AA" w14:textId="77777777" w:rsidR="00C1494B" w:rsidRPr="00C1494B" w:rsidRDefault="00C1494B" w:rsidP="00120A53">
      <w:r w:rsidRPr="00C1494B">
        <w:t xml:space="preserve">I utbildningsgruppen diskuteras generella upplägg inom fakulteterna. Allmänna frågor kan också beröra beteckningar på utbildningar och övergripande frågor kring kurs- och utbildningsplaner. Därför behöver representanten ha en god insikt i dessa frågor samt KSK:s verksamhet. </w:t>
      </w:r>
    </w:p>
    <w:p w14:paraId="011A3430" w14:textId="77777777" w:rsidR="00C1494B" w:rsidRPr="00C1494B" w:rsidRDefault="00C1494B" w:rsidP="00120A53">
      <w:r w:rsidRPr="00C1494B">
        <w:rPr>
          <w:b/>
          <w:u w:val="single"/>
        </w:rPr>
        <w:t>Förslag:</w:t>
      </w:r>
      <w:r w:rsidRPr="00C1494B">
        <w:t xml:space="preserve"> Studentombudet alternativt någon av de andra arvoderade. </w:t>
      </w:r>
    </w:p>
    <w:p w14:paraId="6550D486" w14:textId="77777777" w:rsidR="00C1494B" w:rsidRPr="00C1494B" w:rsidRDefault="00C1494B" w:rsidP="00545195">
      <w:pPr>
        <w:pStyle w:val="Rubrik3"/>
      </w:pPr>
      <w:bookmarkStart w:id="135" w:name="_Toc205043107"/>
      <w:r w:rsidRPr="00C1494B">
        <w:t>Rådet för studieadministration och studentstöd (RSS)</w:t>
      </w:r>
      <w:bookmarkEnd w:id="135"/>
    </w:p>
    <w:p w14:paraId="68F616A2" w14:textId="77777777" w:rsidR="00C1494B" w:rsidRPr="00C1494B" w:rsidRDefault="00C1494B" w:rsidP="00120A53">
      <w:pPr>
        <w:rPr>
          <w:u w:val="single"/>
        </w:rPr>
      </w:pPr>
      <w:r w:rsidRPr="00C1494B">
        <w:t>Rådet behandlar bland annat antagningsärende och administration kring studentstöd och studenthjälp. Det rekommenderas att representanten är insatt i administrativa frågor och KSK:s verksamhet. I rådet har KSK 2 ordinarie mandat.</w:t>
      </w:r>
    </w:p>
    <w:p w14:paraId="43CF371E" w14:textId="6E1677ED" w:rsidR="00C1494B" w:rsidRPr="00C1494B" w:rsidRDefault="00C1494B" w:rsidP="00120A53">
      <w:r w:rsidRPr="00C1494B">
        <w:rPr>
          <w:b/>
          <w:u w:val="single"/>
        </w:rPr>
        <w:t>Förslag:</w:t>
      </w:r>
      <w:r w:rsidRPr="00C1494B">
        <w:t xml:space="preserve"> En kårengagerade </w:t>
      </w:r>
      <w:r w:rsidR="00A30405" w:rsidRPr="00C1494B">
        <w:t>student</w:t>
      </w:r>
      <w:r w:rsidRPr="00C1494B">
        <w:t xml:space="preserve"> med intresse för dessa frågor och en av KSK:s arvoderade. </w:t>
      </w:r>
    </w:p>
    <w:p w14:paraId="7F8253CF" w14:textId="77777777" w:rsidR="00C1494B" w:rsidRPr="00C1494B" w:rsidRDefault="00C1494B" w:rsidP="00545195">
      <w:pPr>
        <w:pStyle w:val="Rubrik3"/>
      </w:pPr>
      <w:bookmarkStart w:id="136" w:name="_Toc205043108"/>
      <w:r w:rsidRPr="00C1494B">
        <w:t>Rådet för internationalisering/ internationaliseringsrådet</w:t>
      </w:r>
      <w:bookmarkEnd w:id="136"/>
      <w:r w:rsidRPr="00C1494B">
        <w:t xml:space="preserve"> </w:t>
      </w:r>
    </w:p>
    <w:p w14:paraId="45D62B34" w14:textId="77777777" w:rsidR="00C1494B" w:rsidRPr="00C1494B" w:rsidRDefault="00C1494B" w:rsidP="00120A53">
      <w:r w:rsidRPr="00C1494B">
        <w:t xml:space="preserve">Rådet är kommunikationskanalen mellan International Office och resterande HKR. I detta råd har KSK 2 ordinarie mandat. </w:t>
      </w:r>
    </w:p>
    <w:p w14:paraId="44443F3C" w14:textId="48DC3C9D" w:rsidR="00C1494B" w:rsidRPr="00C1494B" w:rsidRDefault="00C1494B" w:rsidP="00120A53">
      <w:r w:rsidRPr="00C1494B">
        <w:rPr>
          <w:b/>
          <w:u w:val="single"/>
        </w:rPr>
        <w:t>Förslag:</w:t>
      </w:r>
      <w:r w:rsidRPr="00C1494B">
        <w:t xml:space="preserve"> En arvoderad inom KSK och en kårengagerad student med särskilt intresse för internationaliseringsfrågor.</w:t>
      </w:r>
    </w:p>
    <w:p w14:paraId="093AB65E" w14:textId="5A3CB650" w:rsidR="00C1494B" w:rsidRDefault="00545195" w:rsidP="00545195">
      <w:pPr>
        <w:pStyle w:val="Rubrik3"/>
      </w:pPr>
      <w:bookmarkStart w:id="137" w:name="_Toc205043109"/>
      <w:proofErr w:type="gramStart"/>
      <w:r>
        <w:lastRenderedPageBreak/>
        <w:t>S</w:t>
      </w:r>
      <w:r w:rsidR="00C1494B" w:rsidRPr="00C1494B">
        <w:t>amverkan</w:t>
      </w:r>
      <w:r>
        <w:t>s grupper</w:t>
      </w:r>
      <w:bookmarkEnd w:id="137"/>
      <w:proofErr w:type="gramEnd"/>
      <w:r w:rsidR="00C1494B" w:rsidRPr="00C1494B">
        <w:t xml:space="preserve"> </w:t>
      </w:r>
    </w:p>
    <w:p w14:paraId="56D59C5B" w14:textId="20C7CD30" w:rsidR="00A42089" w:rsidRDefault="007B0511" w:rsidP="00120A53">
      <w:r>
        <w:t xml:space="preserve">Organen samverkar frågor som sedan kommer att behandlas på fakultetsmöten. Inom </w:t>
      </w:r>
      <w:proofErr w:type="spellStart"/>
      <w:proofErr w:type="gramStart"/>
      <w:r>
        <w:t>HKRs</w:t>
      </w:r>
      <w:proofErr w:type="spellEnd"/>
      <w:proofErr w:type="gramEnd"/>
      <w:r>
        <w:t xml:space="preserve"> organisation finns det sex stycken samverkans forum. Central samverkan, Lokal Samverkan HGS samt Lokal samverkan på varje fakultet. KSK har ett mandat i varje gruppering.</w:t>
      </w:r>
    </w:p>
    <w:p w14:paraId="2B21EE4F" w14:textId="1574494E" w:rsidR="00A42089" w:rsidRDefault="00A42089" w:rsidP="00A42089">
      <w:pPr>
        <w:pStyle w:val="Rubrik4"/>
      </w:pPr>
      <w:r>
        <w:t>Central Samverkan</w:t>
      </w:r>
    </w:p>
    <w:p w14:paraId="5AF79063" w14:textId="5BDC3D20" w:rsidR="007B0511" w:rsidRDefault="00C1494B" w:rsidP="00120A53">
      <w:r w:rsidRPr="00C1494B">
        <w:t>Organet samverkar frågor som senare kommer behandlas på fakultetsnämnds mötena. Central samverkan är en fakultetsövergripande samverkansgrupp</w:t>
      </w:r>
      <w:r w:rsidR="00545195">
        <w:t xml:space="preserve">, och KSK har ett mandat i denna grupp. Gruppen består av Huvudskyddsombudet, representanter från fackföreningarna ST, Seko, Saco och leds av HR Chefen. </w:t>
      </w:r>
    </w:p>
    <w:p w14:paraId="7F5A9170" w14:textId="3AFCC8BB" w:rsidR="007B0511" w:rsidRPr="007B0511" w:rsidRDefault="007B0511" w:rsidP="00A42089">
      <w:pPr>
        <w:pStyle w:val="Rubrik4"/>
      </w:pPr>
      <w:r w:rsidRPr="007B0511">
        <w:t xml:space="preserve">Lokal </w:t>
      </w:r>
      <w:r w:rsidRPr="00A42089">
        <w:t>Samverkan</w:t>
      </w:r>
      <w:r w:rsidRPr="007B0511">
        <w:t xml:space="preserve"> HGS</w:t>
      </w:r>
    </w:p>
    <w:p w14:paraId="34541772" w14:textId="295C5F85" w:rsidR="007B0511" w:rsidRDefault="00A42089" w:rsidP="00120A53">
      <w:r>
        <w:t xml:space="preserve">Organet </w:t>
      </w:r>
      <w:r w:rsidR="007B0511">
        <w:t xml:space="preserve">Lokal samverkan HGS (Högskolegemensamt stöd) behandlas frågor från högskolans HGS avdelning och KSK har ett mandat i denna samverkans grupp. Inom HGS är följande avdelningar med; Samverkan och innovation, </w:t>
      </w:r>
      <w:r>
        <w:t>B</w:t>
      </w:r>
      <w:r w:rsidR="007B0511">
        <w:t>ibliotek och högskolepedagogik, Ekonomiavdelningen, Fakultetsstöd, HR-avdelningen, Högskolekanslit, IT-avdelningen, Kommunikationsavdelningen och Studentcenter. Lokal Samverkan HGS leds av Kanslichefen och har representanter från skyddsorganisationen samt det fackliga organisationerna på HKR.</w:t>
      </w:r>
    </w:p>
    <w:p w14:paraId="392D312F" w14:textId="228CD548" w:rsidR="007B0511" w:rsidRDefault="00A42089" w:rsidP="00A42089">
      <w:pPr>
        <w:pStyle w:val="Rubrik4"/>
      </w:pPr>
      <w:r>
        <w:t>Lokal samverkan på varje fakultet</w:t>
      </w:r>
    </w:p>
    <w:p w14:paraId="0FDEF02B" w14:textId="24AC70EF" w:rsidR="00A42089" w:rsidRDefault="00A42089" w:rsidP="00120A53">
      <w:r>
        <w:t xml:space="preserve">I dessa organ behandlas fakultetspecifika frågor som har med samverkan att göra. Det leds av prodekanen eller i vissa fall dekanen för fakulteten och har representanter från de fackliga organisationer samt skyddsorganisationen. </w:t>
      </w:r>
    </w:p>
    <w:p w14:paraId="51AADA16" w14:textId="55C0FCBA" w:rsidR="00C1494B" w:rsidRPr="00C1494B" w:rsidRDefault="00C1494B" w:rsidP="00120A53">
      <w:r w:rsidRPr="00C1494B">
        <w:rPr>
          <w:b/>
          <w:u w:val="single"/>
        </w:rPr>
        <w:t>Förslag:</w:t>
      </w:r>
      <w:r w:rsidRPr="00C1494B">
        <w:t xml:space="preserve"> Med fördel är studentrepresentanten i den övergripande Central samverkansgruppen KSK:s arvoderade studerandehuvudskyddsombud</w:t>
      </w:r>
      <w:r w:rsidR="007B0511">
        <w:t xml:space="preserve"> eller ordförande</w:t>
      </w:r>
      <w:r w:rsidRPr="00C1494B">
        <w:t xml:space="preserve">. I de fakultetsspecifika samverkansgrupperna är studentrepresentanten med fördel en kårengagerad student med insyn i KSK:s såväl </w:t>
      </w:r>
      <w:proofErr w:type="spellStart"/>
      <w:r w:rsidRPr="00C1494B">
        <w:t>HKR:s</w:t>
      </w:r>
      <w:proofErr w:type="spellEnd"/>
      <w:r w:rsidRPr="00C1494B">
        <w:t xml:space="preserve"> verksamhet.</w:t>
      </w:r>
    </w:p>
    <w:p w14:paraId="3D43E95C" w14:textId="77777777" w:rsidR="00C1494B" w:rsidRPr="00C1494B" w:rsidRDefault="00C1494B" w:rsidP="00545195">
      <w:pPr>
        <w:pStyle w:val="Rubrik3"/>
      </w:pPr>
      <w:bookmarkStart w:id="138" w:name="_Toc205043110"/>
      <w:r w:rsidRPr="00C1494B">
        <w:t>Skyddsombuds gruppen</w:t>
      </w:r>
      <w:bookmarkEnd w:id="138"/>
    </w:p>
    <w:p w14:paraId="715C4928" w14:textId="77777777" w:rsidR="00C1494B" w:rsidRPr="00C1494B" w:rsidRDefault="00C1494B" w:rsidP="00120A53">
      <w:r w:rsidRPr="00C1494B">
        <w:t xml:space="preserve">Denna grupp arbetar för att göra Högskolan Kristianstad säkrare och till en bättre arbets- och studieplats för studenter och medarbetare. Mötena sker ungefär varannan månad. I detta organ har KSK ett ordinarie mandat. </w:t>
      </w:r>
    </w:p>
    <w:p w14:paraId="7C6F8275" w14:textId="77777777" w:rsidR="00C1494B" w:rsidRPr="00C1494B" w:rsidRDefault="00C1494B" w:rsidP="00120A53">
      <w:pPr>
        <w:rPr>
          <w:color w:val="C00000"/>
        </w:rPr>
      </w:pPr>
      <w:r w:rsidRPr="00C1494B">
        <w:rPr>
          <w:b/>
          <w:u w:val="single"/>
        </w:rPr>
        <w:t>Förslag:</w:t>
      </w:r>
      <w:r w:rsidRPr="00C1494B">
        <w:t xml:space="preserve"> KSK:s arvoderade studerandehuvudskyddsombud.</w:t>
      </w:r>
    </w:p>
    <w:p w14:paraId="5CECB751" w14:textId="77777777" w:rsidR="00C1494B" w:rsidRPr="00C1494B" w:rsidRDefault="00C1494B" w:rsidP="00120A53">
      <w:bookmarkStart w:id="139" w:name="_Toc205043111"/>
      <w:r w:rsidRPr="00545195">
        <w:rPr>
          <w:rStyle w:val="Rubrik3Char"/>
        </w:rPr>
        <w:t>Skyddsronder</w:t>
      </w:r>
      <w:bookmarkEnd w:id="139"/>
      <w:r w:rsidRPr="00C1494B">
        <w:t xml:space="preserve"> </w:t>
      </w:r>
    </w:p>
    <w:p w14:paraId="00417F2A" w14:textId="77777777" w:rsidR="00C1494B" w:rsidRPr="00C1494B" w:rsidRDefault="00C1494B" w:rsidP="00120A53">
      <w:pPr>
        <w:rPr>
          <w:rFonts w:cs="Times New Roman"/>
        </w:rPr>
      </w:pPr>
      <w:r w:rsidRPr="00C1494B">
        <w:t>Denna grupp arbetar som ett komplement för skyddsombudsmötena och sker på olika platser på högskolan för att kontrollera studiemiljön och säkerheten för medarbetare och studenter.</w:t>
      </w:r>
      <w:r w:rsidRPr="00C1494B">
        <w:rPr>
          <w:rFonts w:cs="Times New Roman"/>
        </w:rPr>
        <w:t xml:space="preserve"> I detta organ har KSK ett ordinarie mandat. </w:t>
      </w:r>
    </w:p>
    <w:p w14:paraId="6BB80E7A" w14:textId="77777777" w:rsidR="00C1494B" w:rsidRPr="00C1494B" w:rsidRDefault="00C1494B" w:rsidP="00120A53">
      <w:pPr>
        <w:rPr>
          <w:color w:val="C00000"/>
        </w:rPr>
      </w:pPr>
      <w:r w:rsidRPr="00C1494B">
        <w:rPr>
          <w:b/>
          <w:u w:val="single"/>
        </w:rPr>
        <w:lastRenderedPageBreak/>
        <w:t>Förslag:</w:t>
      </w:r>
      <w:r w:rsidRPr="00C1494B">
        <w:t xml:space="preserve"> KSK:s arvoderade studerandehuvudskyddsombud.</w:t>
      </w:r>
    </w:p>
    <w:p w14:paraId="0F103C36" w14:textId="77777777" w:rsidR="00C1494B" w:rsidRPr="00C1494B" w:rsidRDefault="00C1494B" w:rsidP="00545195">
      <w:pPr>
        <w:pStyle w:val="Rubrik3"/>
      </w:pPr>
      <w:bookmarkStart w:id="140" w:name="_Toc205043112"/>
      <w:r w:rsidRPr="00C1494B">
        <w:t>Kvalitetsprojekt</w:t>
      </w:r>
      <w:bookmarkEnd w:id="140"/>
      <w:r w:rsidRPr="00C1494B">
        <w:t xml:space="preserve"> </w:t>
      </w:r>
    </w:p>
    <w:p w14:paraId="7CE2960A" w14:textId="77777777" w:rsidR="00C1494B" w:rsidRPr="00C1494B" w:rsidRDefault="00C1494B" w:rsidP="00120A53">
      <w:pPr>
        <w:rPr>
          <w:rFonts w:cs="Times New Roman"/>
        </w:rPr>
      </w:pPr>
      <w:r w:rsidRPr="00C1494B">
        <w:t>Detta är ett projekt som sker en gång per år mellan mars och april. Detta organ syftar till att tilldela finansiella medel till projekt som lärare på högskolan skickar in. I de</w:t>
      </w:r>
      <w:r w:rsidRPr="00C1494B">
        <w:rPr>
          <w:rFonts w:cs="Times New Roman"/>
        </w:rPr>
        <w:t xml:space="preserve">tta organ har KSK ett ordinarie mandat. </w:t>
      </w:r>
    </w:p>
    <w:p w14:paraId="1BA30734" w14:textId="77777777" w:rsidR="00C1494B" w:rsidRPr="00C1494B" w:rsidRDefault="00C1494B" w:rsidP="00120A53">
      <w:pPr>
        <w:rPr>
          <w:rFonts w:cs="Times New Roman"/>
        </w:rPr>
      </w:pPr>
      <w:r w:rsidRPr="00C1494B">
        <w:rPr>
          <w:b/>
          <w:u w:val="single"/>
        </w:rPr>
        <w:t>Förslag</w:t>
      </w:r>
      <w:r w:rsidRPr="00C1494B">
        <w:rPr>
          <w:u w:val="single"/>
        </w:rPr>
        <w:t>:</w:t>
      </w:r>
      <w:r w:rsidRPr="00C1494B">
        <w:t xml:space="preserve"> Kårordförande</w:t>
      </w:r>
    </w:p>
    <w:p w14:paraId="58581C3F" w14:textId="77777777" w:rsidR="00C1494B" w:rsidRPr="00C1494B" w:rsidRDefault="00C1494B" w:rsidP="00545195">
      <w:pPr>
        <w:pStyle w:val="Rubrik3"/>
      </w:pPr>
      <w:bookmarkStart w:id="141" w:name="_Toc205043113"/>
      <w:r w:rsidRPr="00C1494B">
        <w:t>Gruppen för studentklagomål</w:t>
      </w:r>
      <w:bookmarkEnd w:id="141"/>
    </w:p>
    <w:p w14:paraId="47408C3B" w14:textId="3E79E559" w:rsidR="00C1494B" w:rsidRPr="00C1494B" w:rsidRDefault="00C1494B" w:rsidP="00120A53">
      <w:pPr>
        <w:rPr>
          <w:rFonts w:ascii="Arial" w:hAnsi="Arial" w:cs="Arial"/>
        </w:rPr>
      </w:pPr>
      <w:r w:rsidRPr="00C1494B">
        <w:t xml:space="preserve">Gruppen behandlar klagomål från studenter som har kommit in till studentcentrat via formulär på HKR. Dessa rör främst studenträttsliga ärenden och allmänna klagomål. I denna grupp har KSK ett ordinarie mandat. </w:t>
      </w:r>
    </w:p>
    <w:p w14:paraId="36CFCD89" w14:textId="0675362D" w:rsidR="00C1494B" w:rsidRPr="00C1494B" w:rsidRDefault="00C1494B" w:rsidP="00120A53">
      <w:r w:rsidRPr="00C1494B">
        <w:rPr>
          <w:b/>
          <w:u w:val="single"/>
        </w:rPr>
        <w:t>Förslag:</w:t>
      </w:r>
      <w:r w:rsidRPr="00C1494B">
        <w:t xml:space="preserve"> Studentombudet </w:t>
      </w:r>
    </w:p>
    <w:p w14:paraId="5D0CC76D" w14:textId="77777777" w:rsidR="00C1494B" w:rsidRPr="00C1494B" w:rsidRDefault="00C1494B" w:rsidP="00545195">
      <w:pPr>
        <w:pStyle w:val="Rubrik3"/>
      </w:pPr>
      <w:bookmarkStart w:id="142" w:name="_Toc205043114"/>
      <w:r w:rsidRPr="00C1494B">
        <w:t>Lärosäten syd (LSS) och Studentkårer syd (SKS)</w:t>
      </w:r>
      <w:bookmarkEnd w:id="142"/>
    </w:p>
    <w:p w14:paraId="4E4B8573" w14:textId="77777777" w:rsidR="00C1494B" w:rsidRPr="00C1494B" w:rsidRDefault="00C1494B" w:rsidP="00120A53">
      <w:r w:rsidRPr="00C1494B">
        <w:t xml:space="preserve">Sammanslutningen har som syfte att öka samverkan mellan de sydliga lärosätena i Sverige; Högskolan i Halmstad, Linnéuniversitetet, Blekinge Tekniska Högskola, Sveriges Lantbruksuniversitet, Högskolan Kristianstad, </w:t>
      </w:r>
      <w:proofErr w:type="gramStart"/>
      <w:r w:rsidRPr="00C1494B">
        <w:t>Malmö universitet</w:t>
      </w:r>
      <w:proofErr w:type="gramEnd"/>
      <w:r w:rsidRPr="00C1494B">
        <w:t xml:space="preserve"> och Lunds universitet. Samarbetet är fördelat på tre grupper som alla har olika focus; rektorsmöten, prorektorsmöten och förvaltningsgruppen. Studentrepresentation finns på rektors- och prorektorsmötena. I detta samarbetet har KSK ett ordinarie mandat. </w:t>
      </w:r>
    </w:p>
    <w:p w14:paraId="424B7959" w14:textId="77777777" w:rsidR="00C1494B" w:rsidRPr="00C1494B" w:rsidRDefault="00C1494B" w:rsidP="00120A53">
      <w:pPr>
        <w:rPr>
          <w:rFonts w:ascii="Arial" w:hAnsi="Arial"/>
        </w:rPr>
      </w:pPr>
      <w:r w:rsidRPr="00C1494B">
        <w:t xml:space="preserve">Studentkårer syd har skapats som svar på Lärosäten syd för att vara med och påverka de besluten och säkerställa att samarbetet även gynnar studenterna. Studentkårer syd styrs av ett avtal och ett manifest som revideras var tredje år. I detta samarbete har KSK två ordinarie mandat. </w:t>
      </w:r>
    </w:p>
    <w:p w14:paraId="647B2CBD" w14:textId="77777777" w:rsidR="00C1494B" w:rsidRPr="00C1494B" w:rsidRDefault="00C1494B" w:rsidP="00120A53">
      <w:pPr>
        <w:rPr>
          <w:rFonts w:ascii="Calibri" w:hAnsi="Calibri" w:cs="Times New Roman"/>
          <w:sz w:val="20"/>
        </w:rPr>
      </w:pPr>
      <w:r w:rsidRPr="00545195">
        <w:rPr>
          <w:b/>
          <w:u w:val="single"/>
        </w:rPr>
        <w:t>Förslag:</w:t>
      </w:r>
      <w:r w:rsidRPr="00C1494B">
        <w:t xml:space="preserve"> Kårordförande och en arvoderad med intresse för nationella och internationella frågor. </w:t>
      </w:r>
    </w:p>
    <w:p w14:paraId="64702D98" w14:textId="77777777" w:rsidR="00C1494B" w:rsidRPr="00C1494B" w:rsidRDefault="00C1494B" w:rsidP="00545195">
      <w:pPr>
        <w:pStyle w:val="Rubrik3"/>
      </w:pPr>
      <w:bookmarkStart w:id="143" w:name="_Toc205043115"/>
      <w:r w:rsidRPr="00C1494B">
        <w:t>Skyddsorganisationsgruppen (SO)</w:t>
      </w:r>
      <w:bookmarkEnd w:id="143"/>
    </w:p>
    <w:p w14:paraId="3E91FF61" w14:textId="77777777" w:rsidR="00C1494B" w:rsidRPr="00C1494B" w:rsidRDefault="00C1494B" w:rsidP="00120A53">
      <w:pPr>
        <w:rPr>
          <w:rFonts w:ascii="Arial" w:hAnsi="Arial"/>
        </w:rPr>
      </w:pPr>
      <w:r w:rsidRPr="00C1494B">
        <w:t xml:space="preserve">Här samlas HR-avdelningen och skyddsombuden på HKR för att hantera fakultetsövergripande frågor kopplat till arbetsmiljö. I detta organ har KSK ett ordinarie mandat. </w:t>
      </w:r>
    </w:p>
    <w:p w14:paraId="01FEF9F1" w14:textId="77777777" w:rsidR="00C1494B" w:rsidRPr="00C1494B" w:rsidRDefault="00C1494B" w:rsidP="00120A53">
      <w:pPr>
        <w:rPr>
          <w:rFonts w:ascii="Arial" w:eastAsia="Times New Roman" w:hAnsi="Arial" w:cs="Arial"/>
          <w:sz w:val="28"/>
        </w:rPr>
      </w:pPr>
      <w:r w:rsidRPr="00545195">
        <w:rPr>
          <w:b/>
          <w:u w:val="single"/>
        </w:rPr>
        <w:t>Förslag:</w:t>
      </w:r>
      <w:r w:rsidRPr="00C1494B">
        <w:rPr>
          <w:rFonts w:cs="Arial"/>
        </w:rPr>
        <w:t xml:space="preserve"> </w:t>
      </w:r>
      <w:r w:rsidRPr="00C1494B">
        <w:t>KSK:s arvoderade studerandehuvudskyddsombud.</w:t>
      </w:r>
    </w:p>
    <w:p w14:paraId="2DC753E4" w14:textId="77777777" w:rsidR="00C1494B" w:rsidRPr="00C1494B" w:rsidRDefault="00C1494B" w:rsidP="00545195">
      <w:pPr>
        <w:pStyle w:val="Rubrik3"/>
      </w:pPr>
      <w:bookmarkStart w:id="144" w:name="_Toc205043116"/>
      <w:r w:rsidRPr="00C1494B">
        <w:t>Säkerhetsrådet</w:t>
      </w:r>
      <w:bookmarkEnd w:id="144"/>
    </w:p>
    <w:p w14:paraId="52EA144B" w14:textId="77777777" w:rsidR="00C1494B" w:rsidRPr="00C1494B" w:rsidRDefault="00C1494B" w:rsidP="00120A53">
      <w:pPr>
        <w:rPr>
          <w:rFonts w:ascii="Arial" w:hAnsi="Arial"/>
        </w:rPr>
      </w:pPr>
      <w:r w:rsidRPr="00C1494B">
        <w:t>Säkerhetsrådet är ett rådgivande organ i övergripande frågor rörande säkerhet på HKR. I detta organ har KSK ett ordinarie mandat.</w:t>
      </w:r>
    </w:p>
    <w:p w14:paraId="79195024" w14:textId="77777777" w:rsidR="00C1494B" w:rsidRPr="00C1494B" w:rsidRDefault="00C1494B" w:rsidP="00120A53">
      <w:r w:rsidRPr="00545195">
        <w:rPr>
          <w:b/>
          <w:u w:val="single"/>
        </w:rPr>
        <w:t>Förslag:</w:t>
      </w:r>
      <w:r w:rsidRPr="00C1494B">
        <w:rPr>
          <w:rFonts w:cs="Arial"/>
          <w:szCs w:val="20"/>
        </w:rPr>
        <w:t xml:space="preserve"> </w:t>
      </w:r>
      <w:r w:rsidRPr="00C1494B">
        <w:t>KSK:s arvoderade studerandehuvudskyddsombud</w:t>
      </w:r>
    </w:p>
    <w:p w14:paraId="5B247F8B" w14:textId="77777777" w:rsidR="00C1494B" w:rsidRPr="00C1494B" w:rsidRDefault="00C1494B" w:rsidP="00545195">
      <w:pPr>
        <w:pStyle w:val="Rubrik2"/>
      </w:pPr>
      <w:bookmarkStart w:id="145" w:name="_Toc205043117"/>
      <w:r w:rsidRPr="00C1494B">
        <w:lastRenderedPageBreak/>
        <w:t>Strategi och rekommendationer vid tillsättning i tillfälliga organ</w:t>
      </w:r>
      <w:bookmarkEnd w:id="145"/>
    </w:p>
    <w:p w14:paraId="223DEB1D" w14:textId="77777777" w:rsidR="00C1494B" w:rsidRPr="00C1494B" w:rsidRDefault="00C1494B" w:rsidP="00545195">
      <w:pPr>
        <w:pStyle w:val="Rubrik3"/>
      </w:pPr>
      <w:bookmarkStart w:id="146" w:name="_Toc205043118"/>
      <w:r w:rsidRPr="00C1494B">
        <w:t>Citycampus styrgrupp</w:t>
      </w:r>
      <w:bookmarkEnd w:id="146"/>
    </w:p>
    <w:p w14:paraId="3C71756D" w14:textId="77777777" w:rsidR="00C1494B" w:rsidRPr="00C1494B" w:rsidRDefault="00C1494B" w:rsidP="00120A53">
      <w:r w:rsidRPr="00C1494B">
        <w:t xml:space="preserve">Gruppen behandlar och bereder frågor och beslut rörande eventuell flytt av </w:t>
      </w:r>
      <w:proofErr w:type="spellStart"/>
      <w:r w:rsidRPr="00C1494B">
        <w:t>HKR:s</w:t>
      </w:r>
      <w:proofErr w:type="spellEnd"/>
      <w:r w:rsidRPr="00C1494B">
        <w:t xml:space="preserve"> lokaler. Därifrån går det vidare till rektor, högskoledirektör eller högskolestyrelsen för beslut. Denna grupp är tillfällig i den mån att de arbetar tills citycampus projektet anses vara avslutat eller tills dess att gruppen kan avvecklas. Projektet anses dock vara långvarigt och sträcker sig över flera år. Därför ska studentrepresentanten vara väl insatt i </w:t>
      </w:r>
      <w:proofErr w:type="spellStart"/>
      <w:r w:rsidRPr="00C1494B">
        <w:t>HKR:s</w:t>
      </w:r>
      <w:proofErr w:type="spellEnd"/>
      <w:r w:rsidRPr="00C1494B">
        <w:t xml:space="preserve"> och KSK:s verksamheter. </w:t>
      </w:r>
    </w:p>
    <w:p w14:paraId="67B2B1C9" w14:textId="77777777" w:rsidR="00C1494B" w:rsidRPr="00C1494B" w:rsidRDefault="00C1494B" w:rsidP="00120A53">
      <w:r w:rsidRPr="00545195">
        <w:rPr>
          <w:b/>
          <w:u w:val="single"/>
        </w:rPr>
        <w:t>Förslag:</w:t>
      </w:r>
      <w:r w:rsidRPr="00C1494B">
        <w:t xml:space="preserve"> Kårordförande</w:t>
      </w:r>
    </w:p>
    <w:p w14:paraId="4D5B4808" w14:textId="77777777" w:rsidR="00C1494B" w:rsidRPr="00C1494B" w:rsidRDefault="00C1494B" w:rsidP="00545195">
      <w:pPr>
        <w:pStyle w:val="Rubrik3"/>
      </w:pPr>
      <w:bookmarkStart w:id="147" w:name="_Toc205043119"/>
      <w:r w:rsidRPr="00C1494B">
        <w:t>Introduktionsgruppen</w:t>
      </w:r>
      <w:bookmarkEnd w:id="147"/>
    </w:p>
    <w:p w14:paraId="41E736D8" w14:textId="77777777" w:rsidR="00C1494B" w:rsidRPr="00C1494B" w:rsidRDefault="00C1494B" w:rsidP="00120A53">
      <w:pPr>
        <w:rPr>
          <w:rFonts w:ascii="Arial" w:hAnsi="Arial"/>
        </w:rPr>
      </w:pPr>
      <w:r w:rsidRPr="00C1494B">
        <w:t xml:space="preserve">En grupp där HKR och KSK samverkar kring introduktionen av nya studenter på HKR. Just nu finns gruppen i syfte att utveckla en givande form för gemensam introduktion till </w:t>
      </w:r>
      <w:proofErr w:type="spellStart"/>
      <w:r w:rsidRPr="00C1494B">
        <w:t>HKR:s</w:t>
      </w:r>
      <w:proofErr w:type="spellEnd"/>
      <w:r w:rsidRPr="00C1494B">
        <w:t xml:space="preserve"> studenter. </w:t>
      </w:r>
    </w:p>
    <w:p w14:paraId="5E2FD170" w14:textId="77777777" w:rsidR="00C1494B" w:rsidRPr="00C1494B" w:rsidRDefault="00C1494B" w:rsidP="00120A53">
      <w:r w:rsidRPr="00545195">
        <w:rPr>
          <w:b/>
          <w:u w:val="single"/>
        </w:rPr>
        <w:t>Förslag:</w:t>
      </w:r>
      <w:r w:rsidRPr="00C1494B">
        <w:t xml:space="preserve"> Kårordförande </w:t>
      </w:r>
    </w:p>
    <w:p w14:paraId="6B828EC6" w14:textId="623786B2" w:rsidR="00C1494B" w:rsidRPr="00C1494B" w:rsidRDefault="0042734F" w:rsidP="00545195">
      <w:pPr>
        <w:pStyle w:val="Rubrik3"/>
      </w:pPr>
      <w:bookmarkStart w:id="148" w:name="_Toc205043120"/>
      <w:r>
        <w:t>Studentstaden Kristianstad</w:t>
      </w:r>
      <w:bookmarkEnd w:id="148"/>
    </w:p>
    <w:p w14:paraId="0AAC4103" w14:textId="77777777" w:rsidR="00C1494B" w:rsidRPr="00C1494B" w:rsidRDefault="00C1494B" w:rsidP="00120A53">
      <w:pPr>
        <w:rPr>
          <w:szCs w:val="20"/>
        </w:rPr>
      </w:pPr>
      <w:r w:rsidRPr="00C1494B">
        <w:t xml:space="preserve">Detta projekt består i dagsläget två olika grupper; projektgrupp och styrgrupp. I styrgruppen har vi ett ordinarie mandat medan vi har två ordinarie mandat i projektgruppen. </w:t>
      </w:r>
      <w:r w:rsidRPr="00C1494B">
        <w:rPr>
          <w:rFonts w:cs="Times New Roman"/>
        </w:rPr>
        <w:t xml:space="preserve">Projektet anses vara långvarigt och sträcker sig över flera år. Därför ska studentrepresentanten vara väl insatt i </w:t>
      </w:r>
      <w:proofErr w:type="spellStart"/>
      <w:r w:rsidRPr="00C1494B">
        <w:rPr>
          <w:rFonts w:cs="Times New Roman"/>
        </w:rPr>
        <w:t>HKR:s</w:t>
      </w:r>
      <w:proofErr w:type="spellEnd"/>
      <w:r w:rsidRPr="00C1494B">
        <w:rPr>
          <w:rFonts w:cs="Times New Roman"/>
        </w:rPr>
        <w:t xml:space="preserve"> och KSK:s verksamheter</w:t>
      </w:r>
      <w:r w:rsidRPr="00C1494B">
        <w:rPr>
          <w:rFonts w:cs="Times New Roman"/>
          <w:szCs w:val="20"/>
        </w:rPr>
        <w:t xml:space="preserve">. </w:t>
      </w:r>
    </w:p>
    <w:p w14:paraId="4356409B" w14:textId="2A3825F3" w:rsidR="00A30405" w:rsidRPr="00A30405" w:rsidRDefault="00C1494B" w:rsidP="00120A53">
      <w:pPr>
        <w:rPr>
          <w:rFonts w:cs="Times New Roman"/>
        </w:rPr>
      </w:pPr>
      <w:r w:rsidRPr="00545195">
        <w:rPr>
          <w:b/>
          <w:u w:val="single"/>
        </w:rPr>
        <w:t>Förslag:</w:t>
      </w:r>
      <w:r w:rsidRPr="00C1494B">
        <w:t xml:space="preserve"> Kårordförande bör vara studentrepresentanten i styrgruppen och Vice ordförande samt</w:t>
      </w:r>
      <w:r w:rsidR="002761E1">
        <w:t xml:space="preserve"> Studiesocial samordnare som </w:t>
      </w:r>
      <w:r w:rsidRPr="00C1494B">
        <w:t xml:space="preserve">studentrepresentanter i projektgruppen. </w:t>
      </w:r>
    </w:p>
    <w:p w14:paraId="7A1189DB" w14:textId="6E03CDC4" w:rsidR="001F2A36" w:rsidRPr="00D92864" w:rsidRDefault="0022474A" w:rsidP="00D92864">
      <w:pPr>
        <w:pStyle w:val="Rubrik1"/>
      </w:pPr>
      <w:r w:rsidRPr="00D92864">
        <w:br w:type="page"/>
      </w:r>
      <w:bookmarkStart w:id="149" w:name="_Toc205043121"/>
      <w:r w:rsidR="00BA1DA9" w:rsidRPr="00D92864">
        <w:rPr>
          <w:rStyle w:val="Rubrik1Char"/>
        </w:rPr>
        <w:lastRenderedPageBreak/>
        <w:t>1</w:t>
      </w:r>
      <w:r w:rsidR="00A77274">
        <w:rPr>
          <w:rStyle w:val="Rubrik1Char"/>
        </w:rPr>
        <w:t>0</w:t>
      </w:r>
      <w:r w:rsidR="00BA1DA9" w:rsidRPr="00D92864">
        <w:rPr>
          <w:rStyle w:val="Rubrik1Char"/>
        </w:rPr>
        <w:t>. P</w:t>
      </w:r>
      <w:r w:rsidRPr="00D92864">
        <w:rPr>
          <w:rStyle w:val="Rubrik1Char"/>
        </w:rPr>
        <w:t>olicy för datorhantering</w:t>
      </w:r>
      <w:r w:rsidR="00BA1DA9" w:rsidRPr="00D92864">
        <w:rPr>
          <w:rStyle w:val="Rubrik1Char"/>
        </w:rPr>
        <w:t xml:space="preserve"> &amp; IT</w:t>
      </w:r>
      <w:bookmarkEnd w:id="149"/>
    </w:p>
    <w:p w14:paraId="562FD627" w14:textId="4B40DCD4" w:rsidR="002A1CD1" w:rsidRPr="006F5253" w:rsidRDefault="0022474A" w:rsidP="00120A53">
      <w:r w:rsidRPr="006F5253">
        <w:t xml:space="preserve">Antagen av Kristianstad studentkårs styrelse: </w:t>
      </w:r>
      <w:r w:rsidR="002314A2" w:rsidRPr="002314A2">
        <w:t>202</w:t>
      </w:r>
      <w:r w:rsidR="00381EED">
        <w:t>3</w:t>
      </w:r>
      <w:r w:rsidR="002314A2" w:rsidRPr="002314A2">
        <w:t>-</w:t>
      </w:r>
      <w:r w:rsidR="00381EED">
        <w:t>01</w:t>
      </w:r>
      <w:r w:rsidR="002314A2" w:rsidRPr="002314A2">
        <w:t>-</w:t>
      </w:r>
      <w:r w:rsidR="00381EED">
        <w:t>22</w:t>
      </w:r>
    </w:p>
    <w:p w14:paraId="08BC0EF7" w14:textId="77777777" w:rsidR="0022474A" w:rsidRDefault="0022474A" w:rsidP="00120A53">
      <w:r w:rsidRPr="0022474A">
        <w:t xml:space="preserve">Att sträva efter maximal livslängd med godtycklig kvalitet på aktuella arbetsdatorer. Detta ska ske för att spara på kostnader för utrustning samt i enlighet med miljötänk. </w:t>
      </w:r>
    </w:p>
    <w:p w14:paraId="3196CF3B" w14:textId="77777777" w:rsidR="0022474A" w:rsidRDefault="0022474A" w:rsidP="00120A53">
      <w:pPr>
        <w:pStyle w:val="Rubrik2"/>
      </w:pPr>
      <w:bookmarkStart w:id="150" w:name="_Toc205043122"/>
      <w:r>
        <w:t>Bakgrund</w:t>
      </w:r>
      <w:bookmarkEnd w:id="150"/>
    </w:p>
    <w:p w14:paraId="6F8539F3" w14:textId="1A89AF2D" w:rsidR="001F2A36" w:rsidRPr="001F2A36" w:rsidRDefault="0022474A" w:rsidP="00120A53">
      <w:r w:rsidRPr="0022474A">
        <w:t>De bärbara datorer som används är inte designade för att vara konstant uppstartade så för att förbättra livslängden på utrustningen bör tekniken tas tillvara på lämpligt sätt. Nuvarande datorer är tänkta att hålla och fungera i minst tre (3) årsperioder och är nödvändiga för arbetet som sker på Kristianstad Studentkår.</w:t>
      </w:r>
    </w:p>
    <w:p w14:paraId="66C0655F" w14:textId="77777777" w:rsidR="001F2A36" w:rsidRPr="009508E4" w:rsidRDefault="001F2A36" w:rsidP="00381EED">
      <w:pPr>
        <w:pStyle w:val="Rubrik2"/>
      </w:pPr>
      <w:bookmarkStart w:id="151" w:name="_Toc205043123"/>
      <w:r w:rsidRPr="009508E4">
        <w:t>Genomförande</w:t>
      </w:r>
      <w:bookmarkEnd w:id="151"/>
    </w:p>
    <w:p w14:paraId="7DFDD9EE" w14:textId="77777777" w:rsidR="001F2A36" w:rsidRPr="009508E4" w:rsidRDefault="001F2A36" w:rsidP="00120A53">
      <w:r w:rsidRPr="009508E4">
        <w:t xml:space="preserve">För att säkerställa, att de datorer som finns och används, möter den kvalitet som bör finnas för att möjliggöra produktivt arbete, så bör dessa datorer minst stängas av minst efter varje arbetsdag. </w:t>
      </w:r>
    </w:p>
    <w:p w14:paraId="0E9E794C" w14:textId="77777777" w:rsidR="001F2A36" w:rsidRDefault="001F2A36" w:rsidP="00120A53">
      <w:r w:rsidRPr="009508E4">
        <w:t>Om en dator inte planeras används inom snar framtid, så bör datorn i fråga också stängas av efter användning.</w:t>
      </w:r>
      <w:r>
        <w:t xml:space="preserve"> </w:t>
      </w:r>
      <w:r w:rsidRPr="009508E4">
        <w:t xml:space="preserve">Varje arvoderad är ansvarig för avstängandet av respektive dator som de använder i arbetet.  </w:t>
      </w:r>
    </w:p>
    <w:p w14:paraId="70A01992" w14:textId="77777777" w:rsidR="001F2A36" w:rsidRPr="009508E4" w:rsidRDefault="001F2A36" w:rsidP="00120A53">
      <w:r w:rsidRPr="00E57E85">
        <w:t>Datorer som innefattas av service från HKR och har tillgänglighet till information som inte får läcka ut, får tas med från arbetsplatsen när arbetet behöver utföras på annan plats än HKR.</w:t>
      </w:r>
      <w:r w:rsidRPr="009508E4">
        <w:t xml:space="preserve"> </w:t>
      </w:r>
      <w:r>
        <w:t>Ö</w:t>
      </w:r>
      <w:r w:rsidRPr="009508E4">
        <w:t xml:space="preserve">vertid är inte en acceptabel anledning. Övertid ska ske på arbetsplats.  </w:t>
      </w:r>
    </w:p>
    <w:p w14:paraId="4901E263" w14:textId="77777777" w:rsidR="001F2A36" w:rsidRPr="009508E4" w:rsidRDefault="001F2A36" w:rsidP="00120A53">
      <w:r>
        <w:t xml:space="preserve">I de fall där datorn tas hem ansvarar den personen för att säkerställa att ingen information läcker ut samt att ingen obehörig får tillgång till datorn. </w:t>
      </w:r>
      <w:r w:rsidRPr="009508E4">
        <w:t xml:space="preserve"> </w:t>
      </w:r>
    </w:p>
    <w:p w14:paraId="77F8B5FA" w14:textId="30692289" w:rsidR="00D00C21" w:rsidRDefault="00D00C21" w:rsidP="00120A53">
      <w:pPr>
        <w:pStyle w:val="Rubrik2"/>
      </w:pPr>
      <w:bookmarkStart w:id="152" w:name="_Toc205043124"/>
      <w:r w:rsidRPr="00D00C21">
        <w:t>Kristianstad Studentkårs discordserver</w:t>
      </w:r>
      <w:bookmarkEnd w:id="152"/>
    </w:p>
    <w:p w14:paraId="3917CD2D" w14:textId="6228F61D" w:rsidR="00D00C21" w:rsidRDefault="00171F23" w:rsidP="00120A53">
      <w:r w:rsidRPr="00E667B4">
        <w:t xml:space="preserve">Kristianstad studentkår driver en discordserver för att kunna förse studenter med en digital social plattform, där bland annat digitala evenemang från Kristianstad studentkår kan hållas. </w:t>
      </w:r>
    </w:p>
    <w:p w14:paraId="30B76809" w14:textId="79EA7CA4" w:rsidR="00D00C21" w:rsidRDefault="00D00C21" w:rsidP="00381EED">
      <w:pPr>
        <w:pStyle w:val="Rubrik3"/>
      </w:pPr>
      <w:bookmarkStart w:id="153" w:name="_Toc205043125"/>
      <w:r w:rsidRPr="00D00C21">
        <w:t>Bakgrund</w:t>
      </w:r>
      <w:bookmarkEnd w:id="153"/>
    </w:p>
    <w:p w14:paraId="32804F3A" w14:textId="77777777" w:rsidR="00171F23" w:rsidRDefault="00171F23" w:rsidP="00120A53">
      <w:r w:rsidRPr="00E667B4">
        <w:t>Discordservern är ett verktyg för att studenter på HKR enkelt ska kunna socialisera</w:t>
      </w:r>
      <w:r>
        <w:t xml:space="preserve"> sig</w:t>
      </w:r>
      <w:r w:rsidRPr="00E667B4">
        <w:t xml:space="preserve"> digitalt med andra studenter, där alla studenter ska känna sig välkomna och trygga. Säkerheten och tryggheten skapas och bibehålls av administratörer och moderatorer. </w:t>
      </w:r>
    </w:p>
    <w:p w14:paraId="33BCA327" w14:textId="5073BC5A" w:rsidR="00D00C21" w:rsidRDefault="00171F23" w:rsidP="00381EED">
      <w:pPr>
        <w:pStyle w:val="Rubrik3"/>
      </w:pPr>
      <w:bookmarkStart w:id="154" w:name="_Toc205043126"/>
      <w:r>
        <w:t>Genomförande</w:t>
      </w:r>
      <w:bookmarkEnd w:id="154"/>
    </w:p>
    <w:p w14:paraId="22A618F9" w14:textId="5A2B3503" w:rsidR="00171F23" w:rsidRPr="00B610A1" w:rsidRDefault="00171F23" w:rsidP="00120A53">
      <w:pPr>
        <w:rPr>
          <w:color w:val="5B9BD5" w:themeColor="accent5"/>
        </w:rPr>
      </w:pPr>
      <w:r w:rsidRPr="00E667B4">
        <w:t>Administratörerna för discordservern får mandat av Kristianstad studentkårs styrelse att sätta upp och upprätthålla regler utifrån Kristianstad studentkårs styrdokument.</w:t>
      </w:r>
      <w:r>
        <w:t xml:space="preserve"> </w:t>
      </w:r>
      <w:r w:rsidRPr="00E667B4">
        <w:t>Administratörerna bör vara</w:t>
      </w:r>
      <w:r w:rsidR="00381EED">
        <w:t xml:space="preserve"> minst två (2) och max fyra (4) o</w:t>
      </w:r>
      <w:r w:rsidRPr="00E667B4">
        <w:t xml:space="preserve">ch har en mandatperiod mellan 1 januari </w:t>
      </w:r>
      <w:r>
        <w:t>och</w:t>
      </w:r>
      <w:r w:rsidRPr="00E667B4">
        <w:t xml:space="preserve"> 31 december.</w:t>
      </w:r>
      <w:r>
        <w:t xml:space="preserve"> </w:t>
      </w:r>
      <w:r w:rsidRPr="00E667B4">
        <w:t xml:space="preserve">Administratörerna ska i möjligaste mån vara engagerade i Kristianstad studentkårs styrelse eller utskott för att säkerställa kvalitén på arbetet. Moderatorerna för discordservern väljs av </w:t>
      </w:r>
      <w:r w:rsidRPr="00E667B4">
        <w:lastRenderedPageBreak/>
        <w:t xml:space="preserve">administratörerna och följer reglerna uppsatta för dem på discordservern. Administratörerna har mandat att lägga till och ta bort moderatorer men bör rapportera detta </w:t>
      </w:r>
      <w:r>
        <w:t>vid</w:t>
      </w:r>
      <w:r w:rsidRPr="00E667B4">
        <w:t xml:space="preserve"> nästkommande styrelsemöte. Större förändringar angående Discordservern ska rapporteras till styrelsen under en informationspunkt alternativt beslutspunkt. </w:t>
      </w:r>
    </w:p>
    <w:p w14:paraId="7D0BC71D" w14:textId="77777777" w:rsidR="006F5253" w:rsidRDefault="006F5253" w:rsidP="00120A53">
      <w:r>
        <w:br w:type="page"/>
      </w:r>
    </w:p>
    <w:p w14:paraId="343004C3" w14:textId="661AFDA9" w:rsidR="006F5253" w:rsidRPr="00BD555D" w:rsidRDefault="006F5253" w:rsidP="00120A53">
      <w:pPr>
        <w:pStyle w:val="Rubrik2"/>
      </w:pPr>
      <w:bookmarkStart w:id="155" w:name="_Toc205043127"/>
      <w:r w:rsidRPr="00972870">
        <w:rPr>
          <w:sz w:val="32"/>
          <w:szCs w:val="32"/>
        </w:rPr>
        <w:lastRenderedPageBreak/>
        <w:t>1</w:t>
      </w:r>
      <w:r w:rsidR="00A77274">
        <w:rPr>
          <w:sz w:val="32"/>
          <w:szCs w:val="32"/>
        </w:rPr>
        <w:t>1</w:t>
      </w:r>
      <w:r w:rsidRPr="00972870">
        <w:rPr>
          <w:sz w:val="32"/>
          <w:szCs w:val="32"/>
        </w:rPr>
        <w:t>.</w:t>
      </w:r>
      <w:r w:rsidR="00972870">
        <w:rPr>
          <w:sz w:val="32"/>
          <w:szCs w:val="32"/>
        </w:rPr>
        <w:t xml:space="preserve"> </w:t>
      </w:r>
      <w:r w:rsidRPr="00972870">
        <w:rPr>
          <w:rStyle w:val="Rubrik1Char"/>
        </w:rPr>
        <w:t>Policy</w:t>
      </w:r>
      <w:r w:rsidRPr="00381EED">
        <w:rPr>
          <w:rStyle w:val="Rubrik1Char"/>
        </w:rPr>
        <w:t xml:space="preserve"> för profilkläder på Kristianstad Studentkår</w:t>
      </w:r>
      <w:bookmarkEnd w:id="155"/>
    </w:p>
    <w:p w14:paraId="313378BE" w14:textId="2EA35132" w:rsidR="006F5253" w:rsidRPr="006F5253" w:rsidRDefault="006F5253" w:rsidP="00120A53">
      <w:r w:rsidRPr="006F5253">
        <w:t xml:space="preserve">Antagen av Kristianstad studentkårs styrelse: </w:t>
      </w:r>
      <w:r w:rsidR="002314A2" w:rsidRPr="002314A2">
        <w:t>202</w:t>
      </w:r>
      <w:r w:rsidR="00381EED">
        <w:t>3</w:t>
      </w:r>
      <w:r w:rsidR="002314A2" w:rsidRPr="002314A2">
        <w:t>-01-2</w:t>
      </w:r>
      <w:r w:rsidR="0019746C">
        <w:t>2</w:t>
      </w:r>
    </w:p>
    <w:p w14:paraId="4460D1D4" w14:textId="5ECCC318" w:rsidR="006F5253" w:rsidRPr="006F5253" w:rsidRDefault="006F5253" w:rsidP="00120A53">
      <w:pPr>
        <w:pStyle w:val="Rubrik2"/>
        <w:rPr>
          <w:rFonts w:eastAsiaTheme="minorHAnsi"/>
        </w:rPr>
      </w:pPr>
      <w:bookmarkStart w:id="156" w:name="_Toc205043128"/>
      <w:r w:rsidRPr="006F5253">
        <w:t>Bakgrund</w:t>
      </w:r>
      <w:bookmarkEnd w:id="156"/>
    </w:p>
    <w:p w14:paraId="515E8749" w14:textId="77777777" w:rsidR="006F5253" w:rsidRPr="006F5253" w:rsidRDefault="006F5253" w:rsidP="00120A53">
      <w:r w:rsidRPr="006F5253">
        <w:t xml:space="preserve">Kristianstad Studentkår (KSK) har en historia med att i olika sammanhang beställa in profilkläder till olika typer av engagerade. Syftet är oftast att synliggöra engagerade inom KSK bland studenter och då ofta även vilken position dessa har inom organisationen. Exempelvis har det funnits Kår-tröjor för utlåning vid event, speciella tröjor för styrelsens ledamöter och speciella tröjor för utskottets medlemmar. </w:t>
      </w:r>
    </w:p>
    <w:p w14:paraId="3278CA1F" w14:textId="77777777" w:rsidR="006F5253" w:rsidRPr="006F5253" w:rsidRDefault="006F5253" w:rsidP="00120A53">
      <w:r w:rsidRPr="006F5253">
        <w:t>Policyn har tagits fram för att underlätta fortsatt inköp av, utlåning av, tillbakalämning av och eventuellt försäljning/utköp av profilkläder. Samtliga beslut om profilkläder rapporteras, äskas till och/eller beslutas av kårstyrelsen.</w:t>
      </w:r>
    </w:p>
    <w:p w14:paraId="5EEECF7E" w14:textId="77777777" w:rsidR="006F5253" w:rsidRPr="006F5253" w:rsidRDefault="006F5253" w:rsidP="0019746C">
      <w:pPr>
        <w:pStyle w:val="Rubrik2"/>
      </w:pPr>
      <w:bookmarkStart w:id="157" w:name="_Toc205043129"/>
      <w:r w:rsidRPr="006F5253">
        <w:t>Inköp av profilkläder</w:t>
      </w:r>
      <w:bookmarkEnd w:id="157"/>
    </w:p>
    <w:p w14:paraId="0A9AF283" w14:textId="77777777" w:rsidR="006F5253" w:rsidRPr="006F5253" w:rsidRDefault="006F5253" w:rsidP="00120A53">
      <w:r w:rsidRPr="006F5253">
        <w:t xml:space="preserve">Inköp av profilkläder kan ske till alla de olika typer av engagerade och representerade inom KSK som kan och önskar äska pengar för det samt de som styrelsen anser kan ha nytta av profilkläder. Inför beslut om inköp behöver kostnader ses över och eventuell offert (förslaget inköpspris inklusive eventuell frakt) presenteras till kårstyrelsen med god motivering till inköp. Profilkläder kan exempelvis vara T-shirts, luvtröjor, pins eller andra identifierande föremål/plagg som kan bäras på kroppen. Inför eventuellt beslut bör även ekonomiskt ansvarig kontaktas för att säkerställa att där finns medel för inköp att tillgå. </w:t>
      </w:r>
    </w:p>
    <w:p w14:paraId="755647FB" w14:textId="77777777" w:rsidR="006F5253" w:rsidRPr="006F5253" w:rsidRDefault="006F5253" w:rsidP="0019746C">
      <w:pPr>
        <w:pStyle w:val="Rubrik2"/>
      </w:pPr>
      <w:bookmarkStart w:id="158" w:name="_Toc205043130"/>
      <w:r w:rsidRPr="006F5253">
        <w:t>Utlånande av profilkläder</w:t>
      </w:r>
      <w:bookmarkEnd w:id="158"/>
    </w:p>
    <w:p w14:paraId="0A145176" w14:textId="77777777" w:rsidR="006F5253" w:rsidRPr="006F5253" w:rsidRDefault="006F5253" w:rsidP="00120A53">
      <w:r w:rsidRPr="006F5253">
        <w:t xml:space="preserve">Eftersom profilkläder till engagerade och representerande studenter köps in av KSK och dess styrelse är profilkläderna oftast endast till utlån. Det förväntas att personer som ska låna profilkläder inför eller vid uthämtning av profilkläder skriver under ett avtal för utlån av profilkläder och informeras om att de kommer behöva lämnas tillbaka inom utsatt tid. Skulle materialet inför återlämnande försvinna, förstöras eller på annat sätt skadas så att det inte är i skick att lämna tillbaka blir den som lånat materialet betalningsskyldig utifrån avtalet. Avtalet som skrivs undertecknas av studentkårens ordförande (alternativt vice ordförande då ordförande inte kan skriva under). </w:t>
      </w:r>
    </w:p>
    <w:p w14:paraId="4885D749" w14:textId="77777777" w:rsidR="006F5253" w:rsidRPr="006F5253" w:rsidRDefault="006F5253" w:rsidP="0019746C">
      <w:pPr>
        <w:pStyle w:val="Rubrik2"/>
      </w:pPr>
      <w:bookmarkStart w:id="159" w:name="_Toc205043131"/>
      <w:r w:rsidRPr="006F5253">
        <w:t>Utköp av profilkläder</w:t>
      </w:r>
      <w:bookmarkEnd w:id="159"/>
    </w:p>
    <w:p w14:paraId="51A0E6EE" w14:textId="77777777" w:rsidR="006F5253" w:rsidRPr="006F5253" w:rsidRDefault="006F5253" w:rsidP="00120A53">
      <w:r w:rsidRPr="006F5253">
        <w:t>Om engagerad eller representerande inom KSK har lånat profilmaterial och innan utsatt tid för tillbakalämnade önskar köpa ut profilkläderna som lånats kan detta ske. Styrelsen ansvarar för att i samråd med ekonomiskt ansvarig på KSK för att sätta upp riktlinjer för hur detta konkret går till. Riktlinjer sätts då upp i avtalet för hur förfrågan om utköp, betalning och dokumentation går till. Lika så ansvarar styrelsen i samråd med ekonomiskt ansvarig för att besluta om utköpspris för profilkläderna utefter kostnaden som inköp av dessa profilkläder uppgick till.</w:t>
      </w:r>
    </w:p>
    <w:p w14:paraId="24C82961" w14:textId="77777777" w:rsidR="006F5253" w:rsidRPr="006F5253" w:rsidRDefault="006F5253" w:rsidP="0019746C">
      <w:pPr>
        <w:pStyle w:val="Rubrik2"/>
      </w:pPr>
      <w:bookmarkStart w:id="160" w:name="_Toc205043132"/>
      <w:r w:rsidRPr="006F5253">
        <w:lastRenderedPageBreak/>
        <w:t>Avtal för profilkläder</w:t>
      </w:r>
      <w:bookmarkEnd w:id="160"/>
    </w:p>
    <w:p w14:paraId="2DE83DD0" w14:textId="77777777" w:rsidR="006F5253" w:rsidRPr="006F5253" w:rsidRDefault="006F5253" w:rsidP="00120A53">
      <w:r w:rsidRPr="006F5253">
        <w:t xml:space="preserve">Inför och senast vid tidpunkt för utlämning av profilkläder ska den engagerade eller representerande som hämtar ut profilkläderna ingå ett avtal för profilkläder. Den engagerade ska också innan eller senast vid tidpunkten för utlämning informeras om avtalets innebörd och policy för profilkläder. Personen som hämtar ut profilkläderna och ordförande för studentkåren skriver båda under avtalet innan profilkläderna kan lämnas ut för utlån. </w:t>
      </w:r>
    </w:p>
    <w:p w14:paraId="41982AA8" w14:textId="77777777" w:rsidR="006F5253" w:rsidRPr="006F5253" w:rsidRDefault="006F5253" w:rsidP="00120A53">
      <w:r w:rsidRPr="006F5253">
        <w:t>Avtal för profilkläder bör innehålla:</w:t>
      </w:r>
    </w:p>
    <w:p w14:paraId="05A93D8F" w14:textId="77777777" w:rsidR="006F5253" w:rsidRPr="006F5253" w:rsidRDefault="006F5253" w:rsidP="0019746C">
      <w:pPr>
        <w:pStyle w:val="Rubrik2"/>
      </w:pPr>
      <w:bookmarkStart w:id="161" w:name="_Toc205043133"/>
      <w:r w:rsidRPr="006F5253">
        <w:t>Studentkårens åtaganden</w:t>
      </w:r>
      <w:bookmarkEnd w:id="161"/>
    </w:p>
    <w:p w14:paraId="48AB5836" w14:textId="77777777" w:rsidR="006F5253" w:rsidRPr="00120A53" w:rsidRDefault="006F5253" w:rsidP="00120A53">
      <w:pPr>
        <w:pStyle w:val="Liststycke"/>
        <w:numPr>
          <w:ilvl w:val="0"/>
          <w:numId w:val="22"/>
        </w:numPr>
        <w:rPr>
          <w:b/>
        </w:rPr>
      </w:pPr>
      <w:r w:rsidRPr="006F5253">
        <w:t>Att mellan den 1 januari och 31 december låna ut profilkläder utefter policy för profilkläder</w:t>
      </w:r>
    </w:p>
    <w:p w14:paraId="7063F179" w14:textId="77777777" w:rsidR="006F5253" w:rsidRPr="00120A53" w:rsidRDefault="006F5253" w:rsidP="00120A53">
      <w:pPr>
        <w:pStyle w:val="Liststycke"/>
        <w:numPr>
          <w:ilvl w:val="0"/>
          <w:numId w:val="22"/>
        </w:numPr>
        <w:rPr>
          <w:b/>
        </w:rPr>
      </w:pPr>
      <w:r w:rsidRPr="006F5253">
        <w:t>Att inför utlämning av materialet informera om riktlinjer och åtaganden kring utlån av profilkläder</w:t>
      </w:r>
    </w:p>
    <w:p w14:paraId="45339157" w14:textId="77777777" w:rsidR="006F5253" w:rsidRPr="00120A53" w:rsidRDefault="006F5253" w:rsidP="00120A53">
      <w:pPr>
        <w:pStyle w:val="Liststycke"/>
        <w:numPr>
          <w:ilvl w:val="0"/>
          <w:numId w:val="22"/>
        </w:numPr>
        <w:rPr>
          <w:b/>
        </w:rPr>
      </w:pPr>
      <w:r w:rsidRPr="006F5253">
        <w:t>Att, om materialet inte försvunnit eller avsevärt skadats, efter styrelsen utlåtande godkänna återlämnandet av materialet då det lämnas in innan 31 december</w:t>
      </w:r>
    </w:p>
    <w:p w14:paraId="665B7D1C" w14:textId="77777777" w:rsidR="006F5253" w:rsidRPr="00120A53" w:rsidRDefault="006F5253" w:rsidP="00120A53">
      <w:pPr>
        <w:pStyle w:val="Liststycke"/>
        <w:numPr>
          <w:ilvl w:val="0"/>
          <w:numId w:val="22"/>
        </w:numPr>
        <w:rPr>
          <w:b/>
        </w:rPr>
      </w:pPr>
      <w:r w:rsidRPr="006F5253">
        <w:t>Att på förfrågan, om materialet inte försvunnit eller avsevärt skadats, ansvara för att utköp kan genomföras så snart som möjligt och innan den 31 december</w:t>
      </w:r>
    </w:p>
    <w:p w14:paraId="5EDB9873" w14:textId="77777777" w:rsidR="006F5253" w:rsidRPr="006F5253" w:rsidRDefault="006F5253" w:rsidP="0019746C">
      <w:pPr>
        <w:pStyle w:val="Rubrik2"/>
      </w:pPr>
      <w:bookmarkStart w:id="162" w:name="_Toc205043134"/>
      <w:r w:rsidRPr="006F5253">
        <w:t>Låntagarens åtaganden</w:t>
      </w:r>
      <w:bookmarkEnd w:id="162"/>
    </w:p>
    <w:p w14:paraId="29746898" w14:textId="77777777" w:rsidR="006F5253" w:rsidRPr="00120A53" w:rsidRDefault="006F5253" w:rsidP="00120A53">
      <w:pPr>
        <w:pStyle w:val="Liststycke"/>
        <w:numPr>
          <w:ilvl w:val="0"/>
          <w:numId w:val="22"/>
        </w:numPr>
        <w:rPr>
          <w:b/>
        </w:rPr>
      </w:pPr>
      <w:r w:rsidRPr="006F5253">
        <w:t>Att innan den 31 december återlämna det utlånade materialet till studentkåren.</w:t>
      </w:r>
    </w:p>
    <w:p w14:paraId="71DD4983" w14:textId="77777777" w:rsidR="006F5253" w:rsidRPr="00120A53" w:rsidRDefault="006F5253" w:rsidP="00120A53">
      <w:pPr>
        <w:pStyle w:val="Liststycke"/>
        <w:numPr>
          <w:ilvl w:val="0"/>
          <w:numId w:val="22"/>
        </w:numPr>
        <w:rPr>
          <w:b/>
        </w:rPr>
      </w:pPr>
      <w:r w:rsidRPr="006F5253">
        <w:t>Att ta god hand om materialet och återlämna det i gott skick (samt eventuellt tvättat/rengjort)</w:t>
      </w:r>
    </w:p>
    <w:p w14:paraId="515A0C91" w14:textId="77777777" w:rsidR="006F5253" w:rsidRPr="00120A53" w:rsidRDefault="006F5253" w:rsidP="00120A53">
      <w:pPr>
        <w:pStyle w:val="Liststycke"/>
        <w:numPr>
          <w:ilvl w:val="0"/>
          <w:numId w:val="22"/>
        </w:numPr>
        <w:rPr>
          <w:b/>
        </w:rPr>
      </w:pPr>
      <w:r w:rsidRPr="006F5253">
        <w:t>Att, då materialet bärs offentligt, vara medveten om att materialet är representativt för studentkåren och därför representerar man studentkåren under tiden man bär materialet</w:t>
      </w:r>
    </w:p>
    <w:p w14:paraId="06A0F8C3" w14:textId="77777777" w:rsidR="006F5253" w:rsidRPr="00120A53" w:rsidRDefault="006F5253" w:rsidP="00120A53">
      <w:pPr>
        <w:pStyle w:val="Liststycke"/>
        <w:numPr>
          <w:ilvl w:val="0"/>
          <w:numId w:val="22"/>
        </w:numPr>
        <w:rPr>
          <w:b/>
        </w:rPr>
      </w:pPr>
      <w:r w:rsidRPr="006F5253">
        <w:t>Att inte på något sätt bära eller behandla materialet på sådant sätt att det kan skada studentkåren eller bryter mot studentkårens gällande styrdokument</w:t>
      </w:r>
    </w:p>
    <w:p w14:paraId="6873FB66" w14:textId="77777777" w:rsidR="006F5253" w:rsidRPr="00120A53" w:rsidRDefault="006F5253" w:rsidP="00120A53">
      <w:pPr>
        <w:pStyle w:val="Liststycke"/>
        <w:numPr>
          <w:ilvl w:val="0"/>
          <w:numId w:val="22"/>
        </w:numPr>
        <w:rPr>
          <w:b/>
        </w:rPr>
      </w:pPr>
      <w:r w:rsidRPr="006F5253">
        <w:t>Att om materialet skulle försvinna eller skadas snarast möjligt meddela studentkåren</w:t>
      </w:r>
    </w:p>
    <w:p w14:paraId="4480587D" w14:textId="77777777" w:rsidR="006F5253" w:rsidRPr="00120A53" w:rsidRDefault="006F5253" w:rsidP="00120A53">
      <w:pPr>
        <w:pStyle w:val="Liststycke"/>
        <w:numPr>
          <w:ilvl w:val="0"/>
          <w:numId w:val="22"/>
        </w:numPr>
        <w:rPr>
          <w:b/>
        </w:rPr>
      </w:pPr>
      <w:r w:rsidRPr="006F5253">
        <w:t>Att om materialet skulle försvinna eller skadas betala studentkåren den summa som är utköpspriset för materialet</w:t>
      </w:r>
    </w:p>
    <w:p w14:paraId="0ACF847C" w14:textId="77777777" w:rsidR="006F5253" w:rsidRPr="00120A53" w:rsidRDefault="006F5253" w:rsidP="00120A53">
      <w:pPr>
        <w:pStyle w:val="Liststycke"/>
        <w:numPr>
          <w:ilvl w:val="0"/>
          <w:numId w:val="22"/>
        </w:numPr>
        <w:rPr>
          <w:b/>
        </w:rPr>
      </w:pPr>
      <w:r w:rsidRPr="006F5253">
        <w:t>Att om materialet önskas köpas ut, meddela studentkåren och inkomma med betalning för utköpet innan den 31 december</w:t>
      </w:r>
    </w:p>
    <w:p w14:paraId="030DB293" w14:textId="1516938A" w:rsidR="00171F23" w:rsidRDefault="00171F23" w:rsidP="00120A53"/>
    <w:p w14:paraId="1E26DB91" w14:textId="53C219A0" w:rsidR="002B2F13" w:rsidRDefault="002B2F13" w:rsidP="00120A53"/>
    <w:p w14:paraId="585DE1B2" w14:textId="24A849F3" w:rsidR="002B2F13" w:rsidRDefault="002B2F13" w:rsidP="00120A53"/>
    <w:p w14:paraId="6729B269" w14:textId="45AE5CC2" w:rsidR="002B2F13" w:rsidRDefault="002B2F13" w:rsidP="00120A53"/>
    <w:p w14:paraId="4D29468F" w14:textId="4384ABBF" w:rsidR="002B2F13" w:rsidRDefault="002B2F13" w:rsidP="00120A53"/>
    <w:p w14:paraId="4E005D5E" w14:textId="01DD3C75" w:rsidR="002B2F13" w:rsidRDefault="002B2F13" w:rsidP="002B2F13">
      <w:pPr>
        <w:pStyle w:val="Rubrik1"/>
      </w:pPr>
      <w:bookmarkStart w:id="163" w:name="_Toc205043135"/>
      <w:r>
        <w:lastRenderedPageBreak/>
        <w:t>1</w:t>
      </w:r>
      <w:r w:rsidR="00A77274">
        <w:t>2</w:t>
      </w:r>
      <w:r>
        <w:t>. Policy för misskötsel av post</w:t>
      </w:r>
      <w:bookmarkEnd w:id="163"/>
    </w:p>
    <w:p w14:paraId="5A78A74B" w14:textId="59F85C62" w:rsidR="002B2F13" w:rsidRDefault="002B2F13" w:rsidP="002B2F13">
      <w:r>
        <w:t>Antagen av Kristianstads Studentkårs styrelse: 2023-03-21</w:t>
      </w:r>
    </w:p>
    <w:p w14:paraId="62997631" w14:textId="37418D1C" w:rsidR="002B2F13" w:rsidRDefault="002B2F13" w:rsidP="002B2F13">
      <w:pPr>
        <w:pStyle w:val="Rubrik2"/>
      </w:pPr>
      <w:bookmarkStart w:id="164" w:name="_Toc205043136"/>
      <w:r w:rsidRPr="002A52D4">
        <w:t>Bakgrund</w:t>
      </w:r>
      <w:bookmarkEnd w:id="164"/>
      <w:r w:rsidR="005D590A">
        <w:t xml:space="preserve"> </w:t>
      </w:r>
    </w:p>
    <w:p w14:paraId="68CF41B6" w14:textId="7218DB73" w:rsidR="005D590A" w:rsidRPr="005D590A" w:rsidRDefault="005D590A" w:rsidP="005D590A">
      <w:r w:rsidRPr="000079B2">
        <w:t>Vid misskötsel av post behöver kårstyrelsen tag ett beslut gällande vilka åtgärder som behövs tag för en person som representerar Kristianstads Studentkår (KSK:s) styrdokument. Bakgrunden till denna policy är att ha ett underlag vid fall då personer inte uppfyller de krav som ställs på personen och vilket kan leda till en dålig bild av studentkåren gentemot Högskolan Kristianstad (HKR), kommunen eller externa aktörer</w:t>
      </w:r>
    </w:p>
    <w:p w14:paraId="67E5C0AB" w14:textId="77777777" w:rsidR="000079B2" w:rsidRPr="000079B2" w:rsidRDefault="000079B2" w:rsidP="000079B2"/>
    <w:p w14:paraId="690B5279" w14:textId="48AAE54F" w:rsidR="000079B2" w:rsidRDefault="002B2F13" w:rsidP="005D590A">
      <w:pPr>
        <w:pStyle w:val="Rubrik2"/>
      </w:pPr>
      <w:bookmarkStart w:id="165" w:name="_Toc205043137"/>
      <w:r w:rsidRPr="002A52D4">
        <w:t>Tillämpningsområden</w:t>
      </w:r>
      <w:bookmarkEnd w:id="165"/>
    </w:p>
    <w:p w14:paraId="0A9E3EED" w14:textId="09BAD19E" w:rsidR="005D590A" w:rsidRDefault="005D590A" w:rsidP="005D590A">
      <w:r w:rsidRPr="005D590A">
        <w:t>Policyn kommer att användas vid de fall då en person inte sköter sin post eller inte uppfyller det krav som man ska stå för, dessa kan vara men inte begränsade till: kommunikation, uttalande som inte är i linje med KSK:s styrdokument, uppförande som kan uppskattas som hotande.</w:t>
      </w:r>
      <w:r>
        <w:t xml:space="preserve">             </w:t>
      </w:r>
      <w:r w:rsidRPr="005D590A">
        <w:t>Vid det fall att KSK:s styrelse får kännedom om något som inte går i linje med hur KSK:s organisation arbetar tar kårordförande upp detta vid ett styrelsemöte med sekretessbelagd information så inga medlemmar utanför styrelsen får kännedom om detta för att kanske skydda personens identitet.</w:t>
      </w:r>
    </w:p>
    <w:p w14:paraId="5F085DD5" w14:textId="77777777" w:rsidR="005D590A" w:rsidRPr="005D590A" w:rsidRDefault="005D590A" w:rsidP="005D590A"/>
    <w:p w14:paraId="473AAF46" w14:textId="6DB9E5B3" w:rsidR="000079B2" w:rsidRDefault="002B2F13" w:rsidP="002B2F13">
      <w:pPr>
        <w:pStyle w:val="Rubrik3"/>
      </w:pPr>
      <w:bookmarkStart w:id="166" w:name="_Toc205043138"/>
      <w:r>
        <w:t>Studentrepresentant</w:t>
      </w:r>
      <w:bookmarkEnd w:id="166"/>
    </w:p>
    <w:p w14:paraId="0FAE0282" w14:textId="4482134C" w:rsidR="005D590A" w:rsidRDefault="005D590A" w:rsidP="005D590A">
      <w:r w:rsidRPr="005D590A">
        <w:t>Skulle det tillkomma KSK:s styrelse att en studentrepresentant har misskött sin post tas detta upp på ett styrelsemöte där styrelsen kommer att besluta om vad som behövs göras. Varning kan ges eller avsättning av representanten. Inom denna punkt gäller alla representanter inom KSK:s organisation, Sexmästeriets medlemmar, valberedningen och studenter i råd och nämnder. Se policy 7. Riktlinjer för svartlistning om så behövs.</w:t>
      </w:r>
    </w:p>
    <w:p w14:paraId="4D2B1B15" w14:textId="77777777" w:rsidR="005D590A" w:rsidRPr="005D590A" w:rsidRDefault="005D590A" w:rsidP="005D590A"/>
    <w:p w14:paraId="3BFA31F8" w14:textId="3D44342B" w:rsidR="000079B2" w:rsidRDefault="002B2F13" w:rsidP="002B2F13">
      <w:pPr>
        <w:pStyle w:val="Rubrik3"/>
      </w:pPr>
      <w:bookmarkStart w:id="167" w:name="_Toc205043139"/>
      <w:r>
        <w:t>Ledamot i KSK:s styrelse</w:t>
      </w:r>
      <w:bookmarkEnd w:id="167"/>
    </w:p>
    <w:p w14:paraId="7C923873" w14:textId="67E4A70B" w:rsidR="005D590A" w:rsidRDefault="005D590A" w:rsidP="005D590A">
      <w:r w:rsidRPr="005D590A">
        <w:t>Skulle misskötsel av post gälla en ledamot i KSK:s styrelse tas detta upp på ett styrelsemöte som efter diskussion kan kalla till ett medlemsmöte där beslut gällande personen och dess uppdrag kommer att diskuteras för vidare beslut om avsättning av ledamoten beslutas.</w:t>
      </w:r>
    </w:p>
    <w:p w14:paraId="49E94343" w14:textId="77777777" w:rsidR="005D590A" w:rsidRPr="005D590A" w:rsidRDefault="005D590A" w:rsidP="005D590A"/>
    <w:p w14:paraId="70858C54" w14:textId="1C9C872B" w:rsidR="002B2F13" w:rsidRDefault="002B2F13" w:rsidP="002B2F13">
      <w:pPr>
        <w:pStyle w:val="Rubrik3"/>
      </w:pPr>
      <w:bookmarkStart w:id="168" w:name="_Toc205043140"/>
      <w:r>
        <w:t>Arbetsutskottet</w:t>
      </w:r>
      <w:bookmarkEnd w:id="168"/>
      <w:r>
        <w:t xml:space="preserve"> </w:t>
      </w:r>
    </w:p>
    <w:p w14:paraId="20572390" w14:textId="1C2271E1" w:rsidR="002B2F13" w:rsidRDefault="000079B2" w:rsidP="002B2F13">
      <w:r w:rsidRPr="000079B2">
        <w:t xml:space="preserve">Skulle det uppkomma information om att en person i arbetsutskottet (AU) har misskött sin post, kommer om det inte gäller kårordförande vara de som ansvarar för punkten. Skulle det vara </w:t>
      </w:r>
      <w:r w:rsidRPr="000079B2">
        <w:lastRenderedPageBreak/>
        <w:t>kårordförande som misskött sin post faller detta på vice kårordförande. Skulle det var både kårordförande och vice ordförande faller detta på resterande arvoderade eller styrelsen. Styrelsen beslutar om det behövs hålla ett medlemsmöte för att informera medlemmarna för studentkåren och beslut om avsättning.</w:t>
      </w:r>
    </w:p>
    <w:p w14:paraId="322EE8F2" w14:textId="77777777" w:rsidR="00AC15B0" w:rsidRDefault="00AC15B0" w:rsidP="00AC15B0">
      <w:pPr>
        <w:pStyle w:val="Rubrik2"/>
      </w:pPr>
      <w:bookmarkStart w:id="169" w:name="_Toc205043141"/>
      <w:r>
        <w:t>Uppdatering av policy:</w:t>
      </w:r>
      <w:bookmarkEnd w:id="169"/>
    </w:p>
    <w:p w14:paraId="70777776" w14:textId="2CBEF876" w:rsidR="00AC15B0" w:rsidRDefault="00AC15B0" w:rsidP="002B2F13">
      <w:r>
        <w:t xml:space="preserve">Uppdatering av policy sker av kårstyrelsen, beslut om att uppdatera policyn sker på ett medlemsmöte. </w:t>
      </w:r>
    </w:p>
    <w:p w14:paraId="7D0BDB6D" w14:textId="77777777" w:rsidR="00A41518" w:rsidRDefault="00A41518" w:rsidP="002B2F13"/>
    <w:p w14:paraId="032CBEC9" w14:textId="038547A0" w:rsidR="00A41518" w:rsidRDefault="00A41518" w:rsidP="00A41518">
      <w:pPr>
        <w:pStyle w:val="Rubrik2"/>
        <w:keepNext w:val="0"/>
        <w:keepLines w:val="0"/>
        <w:spacing w:before="0" w:after="120"/>
        <w:rPr>
          <w:sz w:val="32"/>
          <w:szCs w:val="32"/>
        </w:rPr>
      </w:pPr>
      <w:bookmarkStart w:id="170" w:name="_heading=h.1s1iwt8n74i4" w:colFirst="0" w:colLast="0"/>
      <w:bookmarkStart w:id="171" w:name="_Toc205043142"/>
      <w:bookmarkEnd w:id="170"/>
      <w:r>
        <w:rPr>
          <w:sz w:val="32"/>
          <w:szCs w:val="32"/>
        </w:rPr>
        <w:t>1</w:t>
      </w:r>
      <w:r w:rsidR="00A77274">
        <w:rPr>
          <w:sz w:val="32"/>
          <w:szCs w:val="32"/>
        </w:rPr>
        <w:t>3</w:t>
      </w:r>
      <w:r>
        <w:rPr>
          <w:sz w:val="32"/>
          <w:szCs w:val="32"/>
        </w:rPr>
        <w:t>. Policy föredragslistor till stormöten</w:t>
      </w:r>
      <w:bookmarkEnd w:id="171"/>
    </w:p>
    <w:p w14:paraId="669FE4B5" w14:textId="0778F654" w:rsidR="00A41518" w:rsidRDefault="00A41518" w:rsidP="00A41518">
      <w:pPr>
        <w:spacing w:after="240"/>
      </w:pPr>
      <w:r>
        <w:t xml:space="preserve">Antagen av Kristianstads Studentkårs styrelse: </w:t>
      </w:r>
      <w:r w:rsidR="00EA38F7">
        <w:t>2024-01-21</w:t>
      </w:r>
    </w:p>
    <w:p w14:paraId="1F15DCBC" w14:textId="77777777" w:rsidR="00A41518" w:rsidRDefault="00A41518" w:rsidP="00A41518">
      <w:pPr>
        <w:pStyle w:val="Rubrik2"/>
      </w:pPr>
      <w:bookmarkStart w:id="172" w:name="_heading=h.ft9sur9ah5jz" w:colFirst="0" w:colLast="0"/>
      <w:bookmarkStart w:id="173" w:name="_Toc205043143"/>
      <w:bookmarkEnd w:id="172"/>
      <w:r>
        <w:t>Bakgrund</w:t>
      </w:r>
      <w:bookmarkEnd w:id="173"/>
    </w:p>
    <w:p w14:paraId="24C1CEC6" w14:textId="70EBE818" w:rsidR="00A41518" w:rsidRDefault="00A41518" w:rsidP="00A41518">
      <w:pPr>
        <w:spacing w:before="240" w:after="240"/>
      </w:pPr>
      <w:r>
        <w:t xml:space="preserve">Då man bör korta ner stadgan till bara ren information om studentkåren så kommer detta vara den listan man följer </w:t>
      </w:r>
      <w:r w:rsidR="00E167F5">
        <w:t xml:space="preserve">vid stormöten. </w:t>
      </w:r>
    </w:p>
    <w:p w14:paraId="3A26376E" w14:textId="77777777" w:rsidR="00A41518" w:rsidRDefault="00A41518" w:rsidP="00A41518">
      <w:pPr>
        <w:pStyle w:val="Rubrik2"/>
      </w:pPr>
      <w:bookmarkStart w:id="174" w:name="_heading=h.blz6aav29q7m" w:colFirst="0" w:colLast="0"/>
      <w:bookmarkStart w:id="175" w:name="_Toc205043144"/>
      <w:bookmarkEnd w:id="174"/>
      <w:r>
        <w:t>Tillämpningsområden</w:t>
      </w:r>
      <w:bookmarkEnd w:id="175"/>
    </w:p>
    <w:p w14:paraId="672944F6" w14:textId="77777777" w:rsidR="00A41518" w:rsidRPr="000017E1" w:rsidRDefault="00A41518" w:rsidP="00A41518">
      <w:pPr>
        <w:pStyle w:val="Rubrik3"/>
        <w:rPr>
          <w:b/>
        </w:rPr>
      </w:pPr>
      <w:bookmarkStart w:id="176" w:name="_heading=h.7qxpkbb0lxwz" w:colFirst="0" w:colLast="0"/>
      <w:bookmarkStart w:id="177" w:name="_Toc205043145"/>
      <w:bookmarkEnd w:id="176"/>
      <w:r w:rsidRPr="000017E1">
        <w:rPr>
          <w:b/>
        </w:rPr>
        <w:t>Årsmöte</w:t>
      </w:r>
      <w:bookmarkEnd w:id="177"/>
    </w:p>
    <w:p w14:paraId="35476E94" w14:textId="77777777" w:rsidR="00A41518" w:rsidRDefault="00A41518" w:rsidP="00A41518">
      <w:pPr>
        <w:spacing w:after="16" w:line="248" w:lineRule="auto"/>
        <w:ind w:left="336" w:hanging="10"/>
      </w:pPr>
      <w:r>
        <w:t>Under årsmötet bör följande föredragslista följas:</w:t>
      </w:r>
    </w:p>
    <w:p w14:paraId="1069FC1C"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 Öppnande av mötet. </w:t>
      </w:r>
    </w:p>
    <w:p w14:paraId="4CF97791"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§2 Val av mötesordförande vid årsmötet. </w:t>
      </w:r>
    </w:p>
    <w:p w14:paraId="196CD4C3"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§3 Val av två (2) justeringspersoner tillika rösträknande för årsmötet. </w:t>
      </w:r>
    </w:p>
    <w:p w14:paraId="7F2B0392"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§4 Upprättande och godkännande av röstlängd. </w:t>
      </w:r>
    </w:p>
    <w:p w14:paraId="3034E3DD"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§5 Fråga om årsmötets behöriga utlysande.  </w:t>
      </w:r>
    </w:p>
    <w:p w14:paraId="78165772"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§6 Fastställande av föredragningslista. </w:t>
      </w:r>
    </w:p>
    <w:p w14:paraId="0C25992B"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§7 Behandling av styrelsens verksamhetsberättelse, förvaltningsberättelse och revisorernas revisionsberättelse. </w:t>
      </w:r>
    </w:p>
    <w:p w14:paraId="1971B7B4"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§8 Beslut </w:t>
      </w:r>
    </w:p>
    <w:p w14:paraId="3AA126E5" w14:textId="77777777" w:rsidR="00A41518" w:rsidRPr="000017E1" w:rsidRDefault="00A41518" w:rsidP="00A41518">
      <w:pPr>
        <w:numPr>
          <w:ilvl w:val="0"/>
          <w:numId w:val="24"/>
        </w:numPr>
        <w:spacing w:after="16" w:line="248" w:lineRule="auto"/>
        <w:ind w:right="1931" w:firstLine="226"/>
        <w:rPr>
          <w:color w:val="000000"/>
          <w:szCs w:val="22"/>
        </w:rPr>
      </w:pPr>
      <w:r w:rsidRPr="000017E1">
        <w:rPr>
          <w:color w:val="000000"/>
          <w:szCs w:val="22"/>
        </w:rPr>
        <w:t xml:space="preserve">Om fastställande av resultaträkning och balansräkning. </w:t>
      </w:r>
    </w:p>
    <w:p w14:paraId="52E53865" w14:textId="77777777" w:rsidR="00E167F5" w:rsidRDefault="00A41518" w:rsidP="00A41518">
      <w:pPr>
        <w:numPr>
          <w:ilvl w:val="0"/>
          <w:numId w:val="24"/>
        </w:numPr>
        <w:spacing w:after="16" w:line="248" w:lineRule="auto"/>
        <w:ind w:right="1931" w:firstLine="226"/>
        <w:rPr>
          <w:color w:val="000000"/>
          <w:szCs w:val="22"/>
        </w:rPr>
      </w:pPr>
      <w:r w:rsidRPr="000017E1">
        <w:rPr>
          <w:color w:val="000000"/>
          <w:szCs w:val="22"/>
        </w:rPr>
        <w:t xml:space="preserve">Om den avgående styrelsens ansvarsfrihet. </w:t>
      </w:r>
    </w:p>
    <w:p w14:paraId="535DE300" w14:textId="2533E502" w:rsidR="00A41518" w:rsidRPr="000017E1" w:rsidRDefault="00A41518" w:rsidP="00E167F5">
      <w:pPr>
        <w:spacing w:after="16" w:line="248" w:lineRule="auto"/>
        <w:ind w:right="1931" w:firstLine="326"/>
        <w:rPr>
          <w:color w:val="000000"/>
          <w:szCs w:val="22"/>
        </w:rPr>
      </w:pPr>
      <w:r w:rsidRPr="000017E1">
        <w:rPr>
          <w:color w:val="000000"/>
          <w:szCs w:val="22"/>
        </w:rPr>
        <w:t xml:space="preserve"> §9 Behandling av inkomna propositioner. </w:t>
      </w:r>
    </w:p>
    <w:p w14:paraId="53DA5F99"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§10 Behandling av inkomna motioner. </w:t>
      </w:r>
    </w:p>
    <w:p w14:paraId="7B92604C"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§11 Behandling och fastställande av Åsiktsdokumentet. </w:t>
      </w:r>
    </w:p>
    <w:p w14:paraId="39853D25"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§12 Val av revisor och suppleant. </w:t>
      </w:r>
    </w:p>
    <w:p w14:paraId="47877FE5"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§13 Val av valberedning. </w:t>
      </w:r>
    </w:p>
    <w:p w14:paraId="34424AA9" w14:textId="77777777" w:rsidR="00A41518" w:rsidRPr="000017E1" w:rsidRDefault="00A41518" w:rsidP="00A41518">
      <w:pPr>
        <w:numPr>
          <w:ilvl w:val="0"/>
          <w:numId w:val="25"/>
        </w:numPr>
        <w:spacing w:after="16" w:line="248" w:lineRule="auto"/>
        <w:rPr>
          <w:color w:val="000000"/>
          <w:szCs w:val="22"/>
        </w:rPr>
      </w:pPr>
      <w:r w:rsidRPr="000017E1">
        <w:rPr>
          <w:color w:val="000000"/>
          <w:szCs w:val="22"/>
        </w:rPr>
        <w:t xml:space="preserve">Val av ordförande. </w:t>
      </w:r>
    </w:p>
    <w:p w14:paraId="6E370065" w14:textId="77777777" w:rsidR="00A41518" w:rsidRPr="000017E1" w:rsidRDefault="00A41518" w:rsidP="00A41518">
      <w:pPr>
        <w:numPr>
          <w:ilvl w:val="0"/>
          <w:numId w:val="25"/>
        </w:numPr>
        <w:spacing w:after="16" w:line="248" w:lineRule="auto"/>
        <w:rPr>
          <w:color w:val="000000"/>
          <w:szCs w:val="22"/>
        </w:rPr>
      </w:pPr>
      <w:r w:rsidRPr="000017E1">
        <w:rPr>
          <w:color w:val="000000"/>
          <w:szCs w:val="22"/>
        </w:rPr>
        <w:lastRenderedPageBreak/>
        <w:t xml:space="preserve">Val av ledamöter.  </w:t>
      </w:r>
    </w:p>
    <w:p w14:paraId="4F171C13"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§14 Fastställande av medlemsavgift för verksamhetsåret. </w:t>
      </w:r>
    </w:p>
    <w:p w14:paraId="449CE8A2" w14:textId="0F4A990C" w:rsidR="00A41518" w:rsidRPr="000017E1" w:rsidRDefault="00A41518" w:rsidP="00A41518">
      <w:pPr>
        <w:spacing w:after="16" w:line="248" w:lineRule="auto"/>
        <w:ind w:left="336" w:hanging="10"/>
        <w:rPr>
          <w:color w:val="000000"/>
          <w:szCs w:val="22"/>
        </w:rPr>
      </w:pPr>
      <w:r w:rsidRPr="000017E1">
        <w:rPr>
          <w:color w:val="000000"/>
          <w:szCs w:val="22"/>
        </w:rPr>
        <w:t xml:space="preserve">§15 Fastställande av </w:t>
      </w:r>
      <w:r w:rsidR="00A476B1">
        <w:rPr>
          <w:color w:val="000000"/>
          <w:szCs w:val="22"/>
        </w:rPr>
        <w:t>arvode i enlighet av kårens budget satt för verksamhetsåret utefter förankring till skolan</w:t>
      </w:r>
      <w:r w:rsidRPr="000017E1">
        <w:rPr>
          <w:color w:val="000000"/>
          <w:szCs w:val="22"/>
        </w:rPr>
        <w:t xml:space="preserve">.  </w:t>
      </w:r>
    </w:p>
    <w:p w14:paraId="52955FA0"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§16 Övriga ärenden, som ankommer på stämman i enlighet med §4 i KSK:s stadgar. </w:t>
      </w:r>
    </w:p>
    <w:p w14:paraId="52E6A8BB" w14:textId="3EB15D26" w:rsidR="00A41518" w:rsidRPr="000017E1" w:rsidRDefault="00A41518" w:rsidP="00E167F5">
      <w:pPr>
        <w:ind w:firstLine="326"/>
      </w:pPr>
      <w:r w:rsidRPr="000017E1">
        <w:rPr>
          <w:color w:val="000000"/>
          <w:szCs w:val="22"/>
        </w:rPr>
        <w:t xml:space="preserve">§17 Mötes avslutande. </w:t>
      </w:r>
    </w:p>
    <w:p w14:paraId="75E3F781" w14:textId="77777777" w:rsidR="00A41518" w:rsidRPr="000017E1" w:rsidRDefault="00A41518" w:rsidP="00A41518">
      <w:pPr>
        <w:pStyle w:val="Rubrik3"/>
        <w:rPr>
          <w:b/>
        </w:rPr>
      </w:pPr>
      <w:bookmarkStart w:id="178" w:name="_Toc205043146"/>
      <w:r w:rsidRPr="000017E1">
        <w:rPr>
          <w:b/>
        </w:rPr>
        <w:t>Medlemsmöte</w:t>
      </w:r>
      <w:bookmarkEnd w:id="178"/>
    </w:p>
    <w:p w14:paraId="459B0D71" w14:textId="77777777" w:rsidR="00A41518" w:rsidRDefault="00A41518" w:rsidP="00A41518">
      <w:r>
        <w:t>Under medlemsmöte bör följande föredragslista följas:</w:t>
      </w:r>
    </w:p>
    <w:p w14:paraId="685F925F"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§1 Öppnande av mötet. </w:t>
      </w:r>
    </w:p>
    <w:p w14:paraId="357F3D0D"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§2 Val av ordförande vid medlemsmötet. </w:t>
      </w:r>
    </w:p>
    <w:p w14:paraId="210E2994" w14:textId="77777777" w:rsidR="00E167F5" w:rsidRDefault="00A41518" w:rsidP="00A41518">
      <w:pPr>
        <w:spacing w:after="16" w:line="248" w:lineRule="auto"/>
        <w:ind w:left="336" w:right="1681" w:hanging="10"/>
        <w:rPr>
          <w:color w:val="000000"/>
          <w:szCs w:val="22"/>
        </w:rPr>
      </w:pPr>
      <w:r w:rsidRPr="000017E1">
        <w:rPr>
          <w:color w:val="000000"/>
          <w:szCs w:val="22"/>
        </w:rPr>
        <w:t>§3 Val av två (2) justeringspersoner tillika rösträknare för medlemsmötet.</w:t>
      </w:r>
    </w:p>
    <w:p w14:paraId="6D55DCD5" w14:textId="3D91E515" w:rsidR="00A41518" w:rsidRPr="000017E1" w:rsidRDefault="00A41518" w:rsidP="00A41518">
      <w:pPr>
        <w:spacing w:after="16" w:line="248" w:lineRule="auto"/>
        <w:ind w:left="336" w:right="1681" w:hanging="10"/>
        <w:rPr>
          <w:color w:val="000000"/>
          <w:szCs w:val="22"/>
        </w:rPr>
      </w:pPr>
      <w:r w:rsidRPr="000017E1">
        <w:rPr>
          <w:color w:val="000000"/>
          <w:szCs w:val="22"/>
        </w:rPr>
        <w:t xml:space="preserve">§4 Upprättande och godkännande av röstlängd.  </w:t>
      </w:r>
    </w:p>
    <w:p w14:paraId="1205D1AA"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§5 Fråga om medlemsmötets behöriga utlysande.  </w:t>
      </w:r>
    </w:p>
    <w:p w14:paraId="04492B05"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§6 Fastställande av föredragningslista.  </w:t>
      </w:r>
    </w:p>
    <w:p w14:paraId="06042481"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§7 Behandling av den punkt/punkter vilken/vilka föranlett medlemsmöte. </w:t>
      </w:r>
    </w:p>
    <w:p w14:paraId="67F9197D"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§8 Övriga frågor. </w:t>
      </w:r>
    </w:p>
    <w:p w14:paraId="5A53CC31" w14:textId="77777777" w:rsidR="00A41518" w:rsidRPr="000017E1" w:rsidRDefault="00A41518" w:rsidP="00A41518">
      <w:pPr>
        <w:spacing w:after="516" w:line="248" w:lineRule="auto"/>
        <w:ind w:left="336" w:hanging="10"/>
        <w:rPr>
          <w:color w:val="000000"/>
          <w:szCs w:val="22"/>
        </w:rPr>
      </w:pPr>
      <w:r w:rsidRPr="000017E1">
        <w:rPr>
          <w:color w:val="000000"/>
          <w:szCs w:val="22"/>
        </w:rPr>
        <w:t xml:space="preserve">§9 Mötets avslutande. </w:t>
      </w:r>
    </w:p>
    <w:p w14:paraId="5BCD5056" w14:textId="77777777" w:rsidR="00A41518" w:rsidRPr="000017E1" w:rsidRDefault="00A41518" w:rsidP="00A41518">
      <w:pPr>
        <w:pStyle w:val="Rubrik3"/>
        <w:rPr>
          <w:b/>
        </w:rPr>
      </w:pPr>
      <w:bookmarkStart w:id="179" w:name="_Toc205043147"/>
      <w:r w:rsidRPr="000017E1">
        <w:rPr>
          <w:b/>
        </w:rPr>
        <w:t>Valmöte</w:t>
      </w:r>
      <w:bookmarkEnd w:id="179"/>
    </w:p>
    <w:p w14:paraId="6E8FD997" w14:textId="77777777" w:rsidR="00A41518" w:rsidRPr="000017E1" w:rsidRDefault="00A41518" w:rsidP="00A41518">
      <w:pPr>
        <w:ind w:left="336"/>
        <w:rPr>
          <w:color w:val="000000"/>
          <w:szCs w:val="22"/>
        </w:rPr>
      </w:pPr>
      <w:r>
        <w:t>Under valmötet bör följande föredragslista följas:</w:t>
      </w:r>
      <w:r>
        <w:br/>
      </w:r>
      <w:r w:rsidRPr="000017E1">
        <w:rPr>
          <w:color w:val="000000"/>
          <w:szCs w:val="22"/>
        </w:rPr>
        <w:t xml:space="preserve">§1 Öppnande av mötet. </w:t>
      </w:r>
    </w:p>
    <w:p w14:paraId="1F9B7AB5"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§2 Val av ordförande vid valmötet. </w:t>
      </w:r>
    </w:p>
    <w:p w14:paraId="2ABF272E"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§3 Val av två (2) justeringspersoner tillika rösträknare för valmötet.  </w:t>
      </w:r>
    </w:p>
    <w:p w14:paraId="024ED6BF"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§4 Upprättande och godkännande av röstlängd. </w:t>
      </w:r>
    </w:p>
    <w:p w14:paraId="2591185B"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§5 Fråga om valmötets behöriga utlysande. </w:t>
      </w:r>
    </w:p>
    <w:p w14:paraId="4A603307"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§6 Fastställande av föredragningslista. </w:t>
      </w:r>
    </w:p>
    <w:p w14:paraId="67926776"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§7 Val av kårstyrelse. </w:t>
      </w:r>
    </w:p>
    <w:p w14:paraId="7698047D" w14:textId="77777777" w:rsidR="00A41518" w:rsidRPr="000017E1" w:rsidRDefault="00A41518" w:rsidP="00A41518">
      <w:pPr>
        <w:numPr>
          <w:ilvl w:val="0"/>
          <w:numId w:val="26"/>
        </w:numPr>
        <w:spacing w:after="16" w:line="248" w:lineRule="auto"/>
        <w:ind w:hanging="360"/>
        <w:rPr>
          <w:color w:val="000000"/>
          <w:szCs w:val="22"/>
        </w:rPr>
      </w:pPr>
      <w:r w:rsidRPr="000017E1">
        <w:rPr>
          <w:color w:val="000000"/>
          <w:szCs w:val="22"/>
        </w:rPr>
        <w:t xml:space="preserve">Val av arvoderade. </w:t>
      </w:r>
    </w:p>
    <w:p w14:paraId="40F11B75" w14:textId="77777777" w:rsidR="00A41518" w:rsidRPr="000017E1" w:rsidRDefault="00A41518" w:rsidP="00A41518">
      <w:pPr>
        <w:numPr>
          <w:ilvl w:val="0"/>
          <w:numId w:val="26"/>
        </w:numPr>
        <w:spacing w:after="16" w:line="248" w:lineRule="auto"/>
        <w:ind w:hanging="360"/>
        <w:rPr>
          <w:color w:val="000000"/>
          <w:szCs w:val="22"/>
        </w:rPr>
      </w:pPr>
      <w:r w:rsidRPr="000017E1">
        <w:rPr>
          <w:color w:val="000000"/>
          <w:szCs w:val="22"/>
        </w:rPr>
        <w:t xml:space="preserve">Val av sexmästeriets presidium.  </w:t>
      </w:r>
    </w:p>
    <w:p w14:paraId="7CB72EA4" w14:textId="77777777" w:rsidR="00A41518" w:rsidRPr="000017E1" w:rsidRDefault="00A41518" w:rsidP="00A41518">
      <w:pPr>
        <w:numPr>
          <w:ilvl w:val="0"/>
          <w:numId w:val="26"/>
        </w:numPr>
        <w:spacing w:after="16" w:line="248" w:lineRule="auto"/>
        <w:ind w:hanging="360"/>
        <w:rPr>
          <w:color w:val="000000"/>
          <w:szCs w:val="22"/>
        </w:rPr>
      </w:pPr>
      <w:r w:rsidRPr="000017E1">
        <w:rPr>
          <w:color w:val="000000"/>
          <w:szCs w:val="22"/>
        </w:rPr>
        <w:t xml:space="preserve">Val av övriga ledamöter.  </w:t>
      </w:r>
    </w:p>
    <w:p w14:paraId="1A85534D"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§8 Val av kassör. </w:t>
      </w:r>
    </w:p>
    <w:p w14:paraId="07D95F0F" w14:textId="77777777" w:rsidR="00A41518" w:rsidRPr="000017E1" w:rsidRDefault="00A41518" w:rsidP="00A41518">
      <w:pPr>
        <w:spacing w:after="16" w:line="248" w:lineRule="auto"/>
        <w:ind w:left="336" w:hanging="10"/>
        <w:rPr>
          <w:color w:val="000000"/>
          <w:szCs w:val="22"/>
        </w:rPr>
      </w:pPr>
      <w:r w:rsidRPr="000017E1">
        <w:rPr>
          <w:color w:val="000000"/>
          <w:szCs w:val="22"/>
        </w:rPr>
        <w:t xml:space="preserve">§9 Val av upp till två (2) verksamhetsrevisorer.  </w:t>
      </w:r>
    </w:p>
    <w:p w14:paraId="39206AC3" w14:textId="77777777" w:rsidR="00A41518" w:rsidRDefault="00A41518" w:rsidP="00A41518">
      <w:pPr>
        <w:ind w:firstLine="326"/>
        <w:rPr>
          <w:color w:val="000000"/>
          <w:szCs w:val="22"/>
        </w:rPr>
      </w:pPr>
      <w:r w:rsidRPr="000017E1">
        <w:rPr>
          <w:color w:val="000000"/>
          <w:szCs w:val="22"/>
        </w:rPr>
        <w:t>§10 Mötets avslutande.</w:t>
      </w:r>
    </w:p>
    <w:p w14:paraId="013F35A9" w14:textId="77777777" w:rsidR="00A41518" w:rsidRDefault="00A41518" w:rsidP="002B2F13"/>
    <w:p w14:paraId="53BDA962" w14:textId="77777777" w:rsidR="002B2F13" w:rsidRPr="00171F23" w:rsidRDefault="002B2F13" w:rsidP="00120A53"/>
    <w:sectPr w:rsidR="002B2F13" w:rsidRPr="00171F23" w:rsidSect="005B30B7">
      <w:headerReference w:type="default" r:id="rId15"/>
      <w:footerReference w:type="default" r:id="rId16"/>
      <w:headerReference w:type="first" r:id="rId17"/>
      <w:footerReference w:type="first" r:id="rId1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2525" w14:textId="77777777" w:rsidR="001A1AC9" w:rsidRDefault="001A1AC9" w:rsidP="00120A53">
      <w:r>
        <w:separator/>
      </w:r>
    </w:p>
  </w:endnote>
  <w:endnote w:type="continuationSeparator" w:id="0">
    <w:p w14:paraId="78B0620C" w14:textId="77777777" w:rsidR="001A1AC9" w:rsidRDefault="001A1AC9" w:rsidP="0012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12536"/>
      <w:docPartObj>
        <w:docPartGallery w:val="Page Numbers (Bottom of Page)"/>
        <w:docPartUnique/>
      </w:docPartObj>
    </w:sdtPr>
    <w:sdtEndPr/>
    <w:sdtContent>
      <w:p w14:paraId="050A0231" w14:textId="50D93B3A" w:rsidR="0049143A" w:rsidRDefault="0049143A" w:rsidP="005B30B7">
        <w:pPr>
          <w:pStyle w:val="Sidfot"/>
        </w:pPr>
        <w:r>
          <w:fldChar w:fldCharType="begin"/>
        </w:r>
        <w:r>
          <w:instrText>PAGE   \* MERGEFORMAT</w:instrText>
        </w:r>
        <w:r>
          <w:fldChar w:fldCharType="separate"/>
        </w:r>
        <w:r>
          <w:rPr>
            <w:noProof/>
          </w:rPr>
          <w:t>42</w:t>
        </w:r>
        <w:r>
          <w:fldChar w:fldCharType="end"/>
        </w:r>
      </w:p>
    </w:sdtContent>
  </w:sdt>
  <w:bookmarkStart w:id="180" w:name="_Hlk128573616"/>
  <w:bookmarkStart w:id="181" w:name="_Hlk128573617"/>
  <w:bookmarkStart w:id="182" w:name="_Hlk128573618"/>
  <w:bookmarkStart w:id="183" w:name="_Hlk128573619"/>
  <w:bookmarkStart w:id="184" w:name="_Hlk128573620"/>
  <w:bookmarkStart w:id="185" w:name="_Hlk128573621"/>
  <w:bookmarkStart w:id="186" w:name="_Hlk128573622"/>
  <w:bookmarkStart w:id="187" w:name="_Hlk128573623"/>
  <w:bookmarkStart w:id="188" w:name="_Hlk128574757"/>
  <w:bookmarkStart w:id="189" w:name="_Hlk128574758"/>
  <w:bookmarkStart w:id="190" w:name="_Hlk128574759"/>
  <w:bookmarkStart w:id="191" w:name="_Hlk128574760"/>
  <w:bookmarkStart w:id="192" w:name="_Hlk128574761"/>
  <w:bookmarkStart w:id="193" w:name="_Hlk128574762"/>
  <w:bookmarkStart w:id="194" w:name="_Hlk128574790"/>
  <w:bookmarkStart w:id="195" w:name="_Hlk128574791"/>
  <w:bookmarkStart w:id="196" w:name="_Hlk128574814"/>
  <w:bookmarkStart w:id="197" w:name="_Hlk128574815"/>
  <w:bookmarkStart w:id="198" w:name="_Hlk128578833"/>
  <w:bookmarkStart w:id="199" w:name="_Hlk128578834"/>
  <w:bookmarkStart w:id="200" w:name="_Hlk128578902"/>
  <w:bookmarkStart w:id="201" w:name="_Hlk128578903"/>
  <w:bookmarkStart w:id="202" w:name="_Hlk128578990"/>
  <w:bookmarkStart w:id="203" w:name="_Hlk128578991"/>
  <w:bookmarkStart w:id="204" w:name="_Hlk128578992"/>
  <w:bookmarkStart w:id="205" w:name="_Hlk128578993"/>
  <w:bookmarkStart w:id="206" w:name="_Hlk128578999"/>
  <w:bookmarkStart w:id="207" w:name="_Hlk128579000"/>
  <w:bookmarkStart w:id="208" w:name="_Hlk128579001"/>
  <w:bookmarkStart w:id="209" w:name="_Hlk128579002"/>
  <w:p w14:paraId="0592CC7A" w14:textId="77777777" w:rsidR="0049143A" w:rsidRDefault="0049143A" w:rsidP="005B30B7">
    <w:pPr>
      <w:rPr>
        <w:rFonts w:ascii="Arial" w:eastAsia="Arial" w:hAnsi="Arial" w:cs="Arial"/>
      </w:rPr>
    </w:pPr>
    <w:r>
      <w:fldChar w:fldCharType="begin"/>
    </w:r>
    <w:r>
      <w:instrText xml:space="preserve"> HYPERLINK "http://www.ksk.nu" </w:instrText>
    </w:r>
    <w:r>
      <w:fldChar w:fldCharType="separate"/>
    </w:r>
    <w:r>
      <w:rPr>
        <w:rStyle w:val="Hyperlnk"/>
        <w:rFonts w:ascii="Arial" w:hAnsi="Arial" w:cs="Arial"/>
        <w:b/>
        <w:color w:val="7F7F7F" w:themeColor="text1" w:themeTint="80"/>
      </w:rPr>
      <w:t>www.ksk.nu</w:t>
    </w:r>
    <w:r>
      <w:rPr>
        <w:rStyle w:val="Hyperlnk"/>
        <w:rFonts w:ascii="Arial" w:hAnsi="Arial" w:cs="Arial"/>
        <w:b/>
        <w:color w:val="7F7F7F" w:themeColor="text1" w:themeTint="80"/>
      </w:rPr>
      <w:fldChar w:fldCharType="end"/>
    </w:r>
  </w:p>
  <w:p w14:paraId="6BBB0822" w14:textId="77777777" w:rsidR="0049143A" w:rsidRDefault="0049143A" w:rsidP="005B30B7">
    <w:pPr>
      <w:pStyle w:val="Kommentarer"/>
      <w:rPr>
        <w:rFonts w:eastAsia="Garamond"/>
      </w:rPr>
    </w:pPr>
    <w:r>
      <w:t>Kristianstad</w:t>
    </w:r>
    <w:r>
      <w:rPr>
        <w:spacing w:val="-6"/>
      </w:rPr>
      <w:t xml:space="preserve"> </w:t>
    </w:r>
    <w:r>
      <w:t>Studentkår,</w:t>
    </w:r>
    <w:r>
      <w:rPr>
        <w:spacing w:val="-5"/>
      </w:rPr>
      <w:t xml:space="preserve"> </w:t>
    </w:r>
    <w:r>
      <w:t>Elmetorpsvägen</w:t>
    </w:r>
    <w:r>
      <w:rPr>
        <w:spacing w:val="-4"/>
      </w:rPr>
      <w:t xml:space="preserve"> </w:t>
    </w:r>
    <w:r>
      <w:t>15,</w:t>
    </w:r>
    <w:r>
      <w:rPr>
        <w:spacing w:val="-2"/>
      </w:rPr>
      <w:t xml:space="preserve"> </w:t>
    </w:r>
    <w:r>
      <w:t>Hus</w:t>
    </w:r>
    <w:r>
      <w:rPr>
        <w:spacing w:val="-2"/>
      </w:rPr>
      <w:t xml:space="preserve"> </w:t>
    </w:r>
    <w:r>
      <w:t>15 våning 1,</w:t>
    </w:r>
    <w:r>
      <w:rPr>
        <w:spacing w:val="-2"/>
      </w:rPr>
      <w:t xml:space="preserve"> </w:t>
    </w:r>
    <w:r>
      <w:t>291</w:t>
    </w:r>
    <w:r>
      <w:rPr>
        <w:spacing w:val="-4"/>
      </w:rPr>
      <w:t xml:space="preserve"> </w:t>
    </w:r>
    <w:r>
      <w:t>39</w:t>
    </w:r>
    <w:r>
      <w:rPr>
        <w:spacing w:val="-6"/>
      </w:rPr>
      <w:t xml:space="preserve"> </w:t>
    </w:r>
    <w:r>
      <w:t>Kristianstad,</w:t>
    </w:r>
  </w:p>
  <w:p w14:paraId="0133F9D1" w14:textId="77777777" w:rsidR="0049143A" w:rsidRDefault="0049143A" w:rsidP="005B30B7">
    <w:pPr>
      <w:rPr>
        <w:rFonts w:ascii="Arial" w:eastAsia="Arial" w:hAnsi="Arial" w:cs="Arial"/>
        <w:sz w:val="18"/>
        <w:szCs w:val="18"/>
      </w:rPr>
    </w:pPr>
    <w:r>
      <w:rPr>
        <w:rFonts w:ascii="Arial" w:hAnsi="Arial" w:cs="Arial"/>
        <w:color w:val="818181"/>
        <w:sz w:val="18"/>
        <w:szCs w:val="18"/>
      </w:rPr>
      <w:t>079-310 10 07,</w:t>
    </w:r>
    <w:r>
      <w:rPr>
        <w:rFonts w:ascii="Arial" w:hAnsi="Arial" w:cs="Arial"/>
        <w:color w:val="818181"/>
        <w:spacing w:val="-5"/>
        <w:sz w:val="18"/>
        <w:szCs w:val="18"/>
      </w:rPr>
      <w:t xml:space="preserve"> </w:t>
    </w:r>
    <w:hyperlink r:id="rId1" w:history="1">
      <w:r>
        <w:rPr>
          <w:rStyle w:val="Hyperlnk"/>
          <w:rFonts w:ascii="Arial" w:hAnsi="Arial" w:cs="Arial"/>
          <w:color w:val="818181"/>
          <w:sz w:val="18"/>
          <w:szCs w:val="18"/>
        </w:rPr>
        <w:t>kansli@ksk.nu</w:t>
      </w:r>
    </w:hyperlink>
  </w:p>
  <w:p w14:paraId="6C02B790" w14:textId="7DF359CA" w:rsidR="0049143A" w:rsidRPr="007E4FD4" w:rsidRDefault="00EC1C31" w:rsidP="005B30B7">
    <w:pPr>
      <w:rPr>
        <w:rFonts w:ascii="Arial" w:eastAsia="Arial" w:hAnsi="Arial" w:cs="Arial"/>
        <w:sz w:val="18"/>
        <w:szCs w:val="18"/>
      </w:rPr>
    </w:pPr>
    <w:hyperlink r:id="rId2" w:history="1">
      <w:r w:rsidR="0049143A">
        <w:rPr>
          <w:rStyle w:val="Hyperlnk"/>
          <w:rFonts w:ascii="Arial" w:hAnsi="Arial" w:cs="Arial"/>
          <w:color w:val="818181"/>
          <w:sz w:val="18"/>
          <w:szCs w:val="18"/>
        </w:rPr>
        <w:t>www.facebook.com/kristianstad.studentkar</w:t>
      </w:r>
    </w:hyperlink>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A9EA" w14:textId="77777777" w:rsidR="0049143A" w:rsidRDefault="00EC1C31" w:rsidP="005B30B7">
    <w:pPr>
      <w:rPr>
        <w:rFonts w:ascii="Arial" w:eastAsia="Arial" w:hAnsi="Arial" w:cs="Arial"/>
      </w:rPr>
    </w:pPr>
    <w:hyperlink r:id="rId1" w:history="1">
      <w:r w:rsidR="0049143A">
        <w:rPr>
          <w:rStyle w:val="Hyperlnk"/>
          <w:rFonts w:ascii="Arial" w:hAnsi="Arial" w:cs="Arial"/>
          <w:b/>
          <w:color w:val="7F7F7F" w:themeColor="text1" w:themeTint="80"/>
        </w:rPr>
        <w:t>www.ksk.nu</w:t>
      </w:r>
    </w:hyperlink>
  </w:p>
  <w:p w14:paraId="5C96595D" w14:textId="77777777" w:rsidR="0049143A" w:rsidRDefault="0049143A" w:rsidP="005B30B7">
    <w:pPr>
      <w:pStyle w:val="Kommentarer"/>
      <w:rPr>
        <w:rFonts w:eastAsia="Garamond"/>
      </w:rPr>
    </w:pPr>
    <w:r>
      <w:t>Kristianstad</w:t>
    </w:r>
    <w:r>
      <w:rPr>
        <w:spacing w:val="-6"/>
      </w:rPr>
      <w:t xml:space="preserve"> </w:t>
    </w:r>
    <w:r>
      <w:t>Studentkår,</w:t>
    </w:r>
    <w:r>
      <w:rPr>
        <w:spacing w:val="-5"/>
      </w:rPr>
      <w:t xml:space="preserve"> </w:t>
    </w:r>
    <w:r>
      <w:t>Elmetorpsvägen</w:t>
    </w:r>
    <w:r>
      <w:rPr>
        <w:spacing w:val="-4"/>
      </w:rPr>
      <w:t xml:space="preserve"> </w:t>
    </w:r>
    <w:r>
      <w:t>15,</w:t>
    </w:r>
    <w:r>
      <w:rPr>
        <w:spacing w:val="-2"/>
      </w:rPr>
      <w:t xml:space="preserve"> </w:t>
    </w:r>
    <w:r>
      <w:t>Hus</w:t>
    </w:r>
    <w:r>
      <w:rPr>
        <w:spacing w:val="-2"/>
      </w:rPr>
      <w:t xml:space="preserve"> </w:t>
    </w:r>
    <w:r>
      <w:t>15 våning 1,</w:t>
    </w:r>
    <w:r>
      <w:rPr>
        <w:spacing w:val="-2"/>
      </w:rPr>
      <w:t xml:space="preserve"> </w:t>
    </w:r>
    <w:r>
      <w:t>291</w:t>
    </w:r>
    <w:r>
      <w:rPr>
        <w:spacing w:val="-4"/>
      </w:rPr>
      <w:t xml:space="preserve"> </w:t>
    </w:r>
    <w:r>
      <w:t>39</w:t>
    </w:r>
    <w:r>
      <w:rPr>
        <w:spacing w:val="-6"/>
      </w:rPr>
      <w:t xml:space="preserve"> </w:t>
    </w:r>
    <w:r>
      <w:t>Kristianstad,</w:t>
    </w:r>
  </w:p>
  <w:p w14:paraId="0EEF248C" w14:textId="77777777" w:rsidR="0049143A" w:rsidRDefault="0049143A" w:rsidP="005B30B7">
    <w:pPr>
      <w:rPr>
        <w:rFonts w:ascii="Arial" w:eastAsia="Arial" w:hAnsi="Arial" w:cs="Arial"/>
        <w:sz w:val="18"/>
        <w:szCs w:val="18"/>
      </w:rPr>
    </w:pPr>
    <w:r>
      <w:rPr>
        <w:rFonts w:ascii="Arial" w:hAnsi="Arial" w:cs="Arial"/>
        <w:color w:val="818181"/>
        <w:sz w:val="18"/>
        <w:szCs w:val="18"/>
      </w:rPr>
      <w:t>079-310 10 07,</w:t>
    </w:r>
    <w:r>
      <w:rPr>
        <w:rFonts w:ascii="Arial" w:hAnsi="Arial" w:cs="Arial"/>
        <w:color w:val="818181"/>
        <w:spacing w:val="-5"/>
        <w:sz w:val="18"/>
        <w:szCs w:val="18"/>
      </w:rPr>
      <w:t xml:space="preserve"> </w:t>
    </w:r>
    <w:hyperlink r:id="rId2" w:history="1">
      <w:r>
        <w:rPr>
          <w:rStyle w:val="Hyperlnk"/>
          <w:rFonts w:ascii="Arial" w:hAnsi="Arial" w:cs="Arial"/>
          <w:color w:val="818181"/>
          <w:sz w:val="18"/>
          <w:szCs w:val="18"/>
        </w:rPr>
        <w:t>kansli@ksk.nu</w:t>
      </w:r>
    </w:hyperlink>
  </w:p>
  <w:p w14:paraId="073E5DF2" w14:textId="1A4A65DD" w:rsidR="0049143A" w:rsidRPr="007E4FD4" w:rsidRDefault="00EC1C31" w:rsidP="005B30B7">
    <w:pPr>
      <w:rPr>
        <w:rFonts w:ascii="Arial" w:eastAsia="Arial" w:hAnsi="Arial" w:cs="Arial"/>
        <w:sz w:val="18"/>
        <w:szCs w:val="18"/>
      </w:rPr>
    </w:pPr>
    <w:hyperlink r:id="rId3" w:history="1">
      <w:r w:rsidR="0049143A">
        <w:rPr>
          <w:rStyle w:val="Hyperlnk"/>
          <w:rFonts w:ascii="Arial" w:hAnsi="Arial" w:cs="Arial"/>
          <w:color w:val="818181"/>
          <w:sz w:val="18"/>
          <w:szCs w:val="18"/>
        </w:rPr>
        <w:t>www.facebook.com/kristianstad.studentkar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2BF5" w14:textId="77777777" w:rsidR="001A1AC9" w:rsidRDefault="001A1AC9" w:rsidP="00120A53">
      <w:r>
        <w:separator/>
      </w:r>
    </w:p>
  </w:footnote>
  <w:footnote w:type="continuationSeparator" w:id="0">
    <w:p w14:paraId="6E646FA0" w14:textId="77777777" w:rsidR="001A1AC9" w:rsidRDefault="001A1AC9" w:rsidP="0012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EFAD" w14:textId="77777777" w:rsidR="0049143A" w:rsidRDefault="0049143A" w:rsidP="00120A53">
    <w:pPr>
      <w:pStyle w:val="Sidhuvud"/>
    </w:pPr>
    <w:r>
      <w:rPr>
        <w:noProof/>
        <w:lang w:eastAsia="sv-SE"/>
      </w:rPr>
      <w:drawing>
        <wp:anchor distT="0" distB="0" distL="114300" distR="114300" simplePos="0" relativeHeight="251661312" behindDoc="0" locked="0" layoutInCell="1" allowOverlap="0" wp14:anchorId="6DAEE434" wp14:editId="697591C1">
          <wp:simplePos x="0" y="0"/>
          <wp:positionH relativeFrom="margin">
            <wp:align>center</wp:align>
          </wp:positionH>
          <wp:positionV relativeFrom="page">
            <wp:posOffset>191770</wp:posOffset>
          </wp:positionV>
          <wp:extent cx="1047750" cy="1533525"/>
          <wp:effectExtent l="0" t="0" r="0" b="952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47750" cy="1533525"/>
                  </a:xfrm>
                  <a:prstGeom prst="rect">
                    <a:avLst/>
                  </a:prstGeom>
                </pic:spPr>
              </pic:pic>
            </a:graphicData>
          </a:graphic>
        </wp:anchor>
      </w:drawing>
    </w:r>
  </w:p>
  <w:p w14:paraId="5E419C4F" w14:textId="77777777" w:rsidR="0049143A" w:rsidRDefault="0049143A" w:rsidP="00120A53">
    <w:pPr>
      <w:pStyle w:val="Sidhuvud"/>
    </w:pPr>
  </w:p>
  <w:p w14:paraId="16166216" w14:textId="77777777" w:rsidR="0049143A" w:rsidRDefault="0049143A" w:rsidP="00120A53">
    <w:pPr>
      <w:pStyle w:val="Sidhuvud"/>
    </w:pPr>
  </w:p>
  <w:p w14:paraId="73BDA23B" w14:textId="77777777" w:rsidR="0049143A" w:rsidRDefault="0049143A" w:rsidP="00120A53">
    <w:pPr>
      <w:pStyle w:val="Sidhuvud"/>
    </w:pPr>
  </w:p>
  <w:p w14:paraId="4D05B322" w14:textId="77777777" w:rsidR="0049143A" w:rsidRDefault="0049143A" w:rsidP="00120A53">
    <w:pPr>
      <w:pStyle w:val="Sidhuvud"/>
    </w:pPr>
  </w:p>
  <w:p w14:paraId="6EB6095F" w14:textId="77777777" w:rsidR="0049143A" w:rsidRDefault="0049143A" w:rsidP="00120A53">
    <w:pPr>
      <w:pStyle w:val="Sidhuvud"/>
    </w:pPr>
  </w:p>
  <w:p w14:paraId="58928289" w14:textId="77777777" w:rsidR="0049143A" w:rsidRDefault="0049143A" w:rsidP="00120A53">
    <w:pPr>
      <w:pStyle w:val="Sidhuvud"/>
    </w:pPr>
  </w:p>
  <w:p w14:paraId="07A6B9E2" w14:textId="77777777" w:rsidR="0049143A" w:rsidRDefault="0049143A" w:rsidP="00120A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2AB3" w14:textId="77777777" w:rsidR="0049143A" w:rsidRDefault="0049143A" w:rsidP="00120A53">
    <w:pPr>
      <w:pStyle w:val="Sidhuvud"/>
    </w:pPr>
    <w:r>
      <w:rPr>
        <w:noProof/>
        <w:lang w:eastAsia="sv-SE"/>
      </w:rPr>
      <w:drawing>
        <wp:anchor distT="0" distB="0" distL="114300" distR="114300" simplePos="0" relativeHeight="251659264" behindDoc="0" locked="0" layoutInCell="1" allowOverlap="0" wp14:anchorId="5E65847C" wp14:editId="77986E0C">
          <wp:simplePos x="0" y="0"/>
          <wp:positionH relativeFrom="margin">
            <wp:align>center</wp:align>
          </wp:positionH>
          <wp:positionV relativeFrom="page">
            <wp:posOffset>219075</wp:posOffset>
          </wp:positionV>
          <wp:extent cx="1047750" cy="1533525"/>
          <wp:effectExtent l="0" t="0" r="0" b="9525"/>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47750" cy="1533525"/>
                  </a:xfrm>
                  <a:prstGeom prst="rect">
                    <a:avLst/>
                  </a:prstGeom>
                </pic:spPr>
              </pic:pic>
            </a:graphicData>
          </a:graphic>
        </wp:anchor>
      </w:drawing>
    </w:r>
  </w:p>
  <w:p w14:paraId="2E5518C1" w14:textId="77777777" w:rsidR="0049143A" w:rsidRDefault="0049143A" w:rsidP="00120A53">
    <w:pPr>
      <w:pStyle w:val="Sidhuvud"/>
    </w:pPr>
  </w:p>
  <w:p w14:paraId="11A3642E" w14:textId="77777777" w:rsidR="0049143A" w:rsidRDefault="0049143A" w:rsidP="00120A53">
    <w:pPr>
      <w:pStyle w:val="Sidhuvud"/>
    </w:pPr>
  </w:p>
  <w:p w14:paraId="4446F7CD" w14:textId="77777777" w:rsidR="0049143A" w:rsidRDefault="0049143A" w:rsidP="00120A53">
    <w:pPr>
      <w:pStyle w:val="Sidhuvud"/>
    </w:pPr>
  </w:p>
  <w:p w14:paraId="719D4B10" w14:textId="77777777" w:rsidR="0049143A" w:rsidRDefault="0049143A" w:rsidP="00120A53">
    <w:pPr>
      <w:pStyle w:val="Sidhuvud"/>
    </w:pPr>
  </w:p>
  <w:p w14:paraId="3A558B9D" w14:textId="77777777" w:rsidR="0049143A" w:rsidRDefault="0049143A" w:rsidP="00120A53">
    <w:pPr>
      <w:pStyle w:val="Sidhuvud"/>
    </w:pPr>
  </w:p>
  <w:p w14:paraId="7ED9E7F7" w14:textId="77777777" w:rsidR="0049143A" w:rsidRDefault="0049143A" w:rsidP="00120A53">
    <w:pPr>
      <w:pStyle w:val="Sidhuvud"/>
    </w:pPr>
  </w:p>
  <w:p w14:paraId="08A4D815" w14:textId="77777777" w:rsidR="0049143A" w:rsidRDefault="0049143A" w:rsidP="00120A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3EC"/>
    <w:multiLevelType w:val="multilevel"/>
    <w:tmpl w:val="C93A467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7081D"/>
    <w:multiLevelType w:val="hybridMultilevel"/>
    <w:tmpl w:val="00980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CC4967"/>
    <w:multiLevelType w:val="hybridMultilevel"/>
    <w:tmpl w:val="85EA0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27C29"/>
    <w:multiLevelType w:val="multilevel"/>
    <w:tmpl w:val="897E1516"/>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C3407C"/>
    <w:multiLevelType w:val="hybridMultilevel"/>
    <w:tmpl w:val="2B48B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E93E47"/>
    <w:multiLevelType w:val="hybridMultilevel"/>
    <w:tmpl w:val="C73CD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BB0D47"/>
    <w:multiLevelType w:val="hybridMultilevel"/>
    <w:tmpl w:val="14A42DB8"/>
    <w:lvl w:ilvl="0" w:tplc="699C20F4">
      <w:start w:val="1"/>
      <w:numFmt w:val="lowerLetter"/>
      <w:lvlText w:val="%1."/>
      <w:lvlJc w:val="left"/>
      <w:pPr>
        <w:ind w:left="9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F88C094">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5021CF8">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2ECFFE">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F100406">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930FB5E">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360830">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7E9F88">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A4840AC">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9D32A8"/>
    <w:multiLevelType w:val="hybridMultilevel"/>
    <w:tmpl w:val="22BE536E"/>
    <w:lvl w:ilvl="0" w:tplc="041D0001">
      <w:start w:val="1"/>
      <w:numFmt w:val="bullet"/>
      <w:lvlText w:val=""/>
      <w:lvlJc w:val="left"/>
      <w:pPr>
        <w:ind w:left="1457" w:hanging="360"/>
      </w:pPr>
      <w:rPr>
        <w:rFonts w:ascii="Symbol" w:hAnsi="Symbol" w:hint="default"/>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8" w15:restartNumberingAfterBreak="0">
    <w:nsid w:val="298C118E"/>
    <w:multiLevelType w:val="hybridMultilevel"/>
    <w:tmpl w:val="60841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044D5"/>
    <w:multiLevelType w:val="hybridMultilevel"/>
    <w:tmpl w:val="176E58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D96050C"/>
    <w:multiLevelType w:val="hybridMultilevel"/>
    <w:tmpl w:val="745C891A"/>
    <w:lvl w:ilvl="0" w:tplc="4656CED4">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ED38E">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A463F0">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8884F2">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6807E">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A236">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0CEC0">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41E36">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9E3CFE">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725808"/>
    <w:multiLevelType w:val="hybridMultilevel"/>
    <w:tmpl w:val="D49E3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99752F"/>
    <w:multiLevelType w:val="hybridMultilevel"/>
    <w:tmpl w:val="B1E65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B7906"/>
    <w:multiLevelType w:val="hybridMultilevel"/>
    <w:tmpl w:val="42CAA9BA"/>
    <w:lvl w:ilvl="0" w:tplc="041D0001">
      <w:start w:val="1"/>
      <w:numFmt w:val="bullet"/>
      <w:lvlText w:val=""/>
      <w:lvlJc w:val="left"/>
      <w:pPr>
        <w:ind w:left="1457" w:hanging="360"/>
      </w:pPr>
      <w:rPr>
        <w:rFonts w:ascii="Symbol" w:hAnsi="Symbol" w:hint="default"/>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14" w15:restartNumberingAfterBreak="0">
    <w:nsid w:val="4DE04BB7"/>
    <w:multiLevelType w:val="hybridMultilevel"/>
    <w:tmpl w:val="D3C0F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871A32"/>
    <w:multiLevelType w:val="hybridMultilevel"/>
    <w:tmpl w:val="6834F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4634C8"/>
    <w:multiLevelType w:val="hybridMultilevel"/>
    <w:tmpl w:val="B6D21D24"/>
    <w:lvl w:ilvl="0" w:tplc="901C2F6C">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2A4F45"/>
    <w:multiLevelType w:val="hybridMultilevel"/>
    <w:tmpl w:val="C0784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6E5C0F"/>
    <w:multiLevelType w:val="hybridMultilevel"/>
    <w:tmpl w:val="E6B413EA"/>
    <w:lvl w:ilvl="0" w:tplc="4DFC2744">
      <w:start w:val="1"/>
      <w:numFmt w:val="lowerLetter"/>
      <w:lvlText w:val="%1."/>
      <w:lvlJc w:val="left"/>
      <w:pPr>
        <w:ind w:left="9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13C9186">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8FE03E4">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0B633A2">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F857B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F76A2EA">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1B6DBCE">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36E854E">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406D190">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8425B6"/>
    <w:multiLevelType w:val="hybridMultilevel"/>
    <w:tmpl w:val="434E98B6"/>
    <w:lvl w:ilvl="0" w:tplc="30049A4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014F9A"/>
    <w:multiLevelType w:val="hybridMultilevel"/>
    <w:tmpl w:val="0E2AA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2D23C1"/>
    <w:multiLevelType w:val="hybridMultilevel"/>
    <w:tmpl w:val="A9B29652"/>
    <w:lvl w:ilvl="0" w:tplc="5D166EA6">
      <w:start w:val="1"/>
      <w:numFmt w:val="lowerLetter"/>
      <w:lvlText w:val="%1."/>
      <w:lvlJc w:val="left"/>
      <w:pPr>
        <w:ind w:left="4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760A86C">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492EACE">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1C88AAE">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22EDB54">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E698F0">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74C90A">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DC1390">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A2DAD6">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E86946"/>
    <w:multiLevelType w:val="hybridMultilevel"/>
    <w:tmpl w:val="C0448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3ED2974"/>
    <w:multiLevelType w:val="hybridMultilevel"/>
    <w:tmpl w:val="E042D70E"/>
    <w:lvl w:ilvl="0" w:tplc="C3F05C72">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A07B0">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F664F4">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812BE">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46BD6">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5A505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4BC7C">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05CA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09656">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2434A0"/>
    <w:multiLevelType w:val="hybridMultilevel"/>
    <w:tmpl w:val="1C5C6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DF38DB"/>
    <w:multiLevelType w:val="hybridMultilevel"/>
    <w:tmpl w:val="C24EE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4"/>
  </w:num>
  <w:num w:numId="4">
    <w:abstractNumId w:val="2"/>
  </w:num>
  <w:num w:numId="5">
    <w:abstractNumId w:val="12"/>
  </w:num>
  <w:num w:numId="6">
    <w:abstractNumId w:val="10"/>
  </w:num>
  <w:num w:numId="7">
    <w:abstractNumId w:val="11"/>
  </w:num>
  <w:num w:numId="8">
    <w:abstractNumId w:val="4"/>
  </w:num>
  <w:num w:numId="9">
    <w:abstractNumId w:val="7"/>
  </w:num>
  <w:num w:numId="10">
    <w:abstractNumId w:val="17"/>
  </w:num>
  <w:num w:numId="11">
    <w:abstractNumId w:val="13"/>
  </w:num>
  <w:num w:numId="12">
    <w:abstractNumId w:val="14"/>
  </w:num>
  <w:num w:numId="13">
    <w:abstractNumId w:val="8"/>
  </w:num>
  <w:num w:numId="14">
    <w:abstractNumId w:val="25"/>
  </w:num>
  <w:num w:numId="15">
    <w:abstractNumId w:val="5"/>
  </w:num>
  <w:num w:numId="16">
    <w:abstractNumId w:val="9"/>
  </w:num>
  <w:num w:numId="17">
    <w:abstractNumId w:val="3"/>
  </w:num>
  <w:num w:numId="18">
    <w:abstractNumId w:val="0"/>
  </w:num>
  <w:num w:numId="19">
    <w:abstractNumId w:val="1"/>
  </w:num>
  <w:num w:numId="20">
    <w:abstractNumId w:val="20"/>
  </w:num>
  <w:num w:numId="21">
    <w:abstractNumId w:val="19"/>
  </w:num>
  <w:num w:numId="22">
    <w:abstractNumId w:val="16"/>
  </w:num>
  <w:num w:numId="23">
    <w:abstractNumId w:val="22"/>
  </w:num>
  <w:num w:numId="24">
    <w:abstractNumId w:val="21"/>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59"/>
    <w:rsid w:val="00007948"/>
    <w:rsid w:val="000079B2"/>
    <w:rsid w:val="00012B87"/>
    <w:rsid w:val="00014996"/>
    <w:rsid w:val="00017407"/>
    <w:rsid w:val="000207B4"/>
    <w:rsid w:val="00033FF2"/>
    <w:rsid w:val="000355DD"/>
    <w:rsid w:val="00036B68"/>
    <w:rsid w:val="000513E1"/>
    <w:rsid w:val="00056545"/>
    <w:rsid w:val="00090423"/>
    <w:rsid w:val="000962DE"/>
    <w:rsid w:val="000A1BAD"/>
    <w:rsid w:val="000A54B2"/>
    <w:rsid w:val="000B07FE"/>
    <w:rsid w:val="000E2E97"/>
    <w:rsid w:val="000F4D36"/>
    <w:rsid w:val="001071D8"/>
    <w:rsid w:val="0011384E"/>
    <w:rsid w:val="00120A53"/>
    <w:rsid w:val="00124633"/>
    <w:rsid w:val="00134D13"/>
    <w:rsid w:val="00140C20"/>
    <w:rsid w:val="0015373C"/>
    <w:rsid w:val="00160FE2"/>
    <w:rsid w:val="00171F23"/>
    <w:rsid w:val="001768A2"/>
    <w:rsid w:val="00182A1D"/>
    <w:rsid w:val="0019746C"/>
    <w:rsid w:val="001A1AC9"/>
    <w:rsid w:val="001B46F2"/>
    <w:rsid w:val="001D1B49"/>
    <w:rsid w:val="001D3FAB"/>
    <w:rsid w:val="001D5A89"/>
    <w:rsid w:val="001D677A"/>
    <w:rsid w:val="001D6D70"/>
    <w:rsid w:val="001D71F0"/>
    <w:rsid w:val="001F2A36"/>
    <w:rsid w:val="002036D7"/>
    <w:rsid w:val="00204523"/>
    <w:rsid w:val="00205DE6"/>
    <w:rsid w:val="00210196"/>
    <w:rsid w:val="0022474A"/>
    <w:rsid w:val="0022772F"/>
    <w:rsid w:val="00227E17"/>
    <w:rsid w:val="002314A2"/>
    <w:rsid w:val="00232A9B"/>
    <w:rsid w:val="00253E2A"/>
    <w:rsid w:val="00270C49"/>
    <w:rsid w:val="002761E1"/>
    <w:rsid w:val="00276760"/>
    <w:rsid w:val="002A1CD1"/>
    <w:rsid w:val="002B2F13"/>
    <w:rsid w:val="002B63D9"/>
    <w:rsid w:val="002C3EBC"/>
    <w:rsid w:val="002C5598"/>
    <w:rsid w:val="002E31FB"/>
    <w:rsid w:val="0030571C"/>
    <w:rsid w:val="00312F9D"/>
    <w:rsid w:val="00331A00"/>
    <w:rsid w:val="00331CA2"/>
    <w:rsid w:val="00336137"/>
    <w:rsid w:val="00340BBB"/>
    <w:rsid w:val="00351CAD"/>
    <w:rsid w:val="003531C3"/>
    <w:rsid w:val="00371750"/>
    <w:rsid w:val="00375E31"/>
    <w:rsid w:val="00381EED"/>
    <w:rsid w:val="00385161"/>
    <w:rsid w:val="003A0137"/>
    <w:rsid w:val="003C2467"/>
    <w:rsid w:val="003E1A25"/>
    <w:rsid w:val="003E4EB7"/>
    <w:rsid w:val="00400B33"/>
    <w:rsid w:val="00400D82"/>
    <w:rsid w:val="00411772"/>
    <w:rsid w:val="00425031"/>
    <w:rsid w:val="0042734F"/>
    <w:rsid w:val="00445059"/>
    <w:rsid w:val="0044592B"/>
    <w:rsid w:val="004537F2"/>
    <w:rsid w:val="00467ECB"/>
    <w:rsid w:val="0049143A"/>
    <w:rsid w:val="00494913"/>
    <w:rsid w:val="00494E73"/>
    <w:rsid w:val="004A3123"/>
    <w:rsid w:val="004B18BD"/>
    <w:rsid w:val="004B5DB6"/>
    <w:rsid w:val="004D14EA"/>
    <w:rsid w:val="004E29C7"/>
    <w:rsid w:val="004F62BF"/>
    <w:rsid w:val="00502B3D"/>
    <w:rsid w:val="00506ADB"/>
    <w:rsid w:val="00510F21"/>
    <w:rsid w:val="00532084"/>
    <w:rsid w:val="00532828"/>
    <w:rsid w:val="00545195"/>
    <w:rsid w:val="00570747"/>
    <w:rsid w:val="00591B5F"/>
    <w:rsid w:val="005A7535"/>
    <w:rsid w:val="005B30B7"/>
    <w:rsid w:val="005B3B85"/>
    <w:rsid w:val="005D5064"/>
    <w:rsid w:val="005D590A"/>
    <w:rsid w:val="00615240"/>
    <w:rsid w:val="006170B3"/>
    <w:rsid w:val="0065733F"/>
    <w:rsid w:val="00684A40"/>
    <w:rsid w:val="00686ED1"/>
    <w:rsid w:val="006B6EA2"/>
    <w:rsid w:val="006F07A0"/>
    <w:rsid w:val="006F1656"/>
    <w:rsid w:val="006F2109"/>
    <w:rsid w:val="006F2CE6"/>
    <w:rsid w:val="006F5253"/>
    <w:rsid w:val="00703D32"/>
    <w:rsid w:val="00704C3F"/>
    <w:rsid w:val="007369A8"/>
    <w:rsid w:val="007470E7"/>
    <w:rsid w:val="00747BB9"/>
    <w:rsid w:val="00760A2B"/>
    <w:rsid w:val="00764253"/>
    <w:rsid w:val="007B0511"/>
    <w:rsid w:val="007B17E2"/>
    <w:rsid w:val="007E4FD4"/>
    <w:rsid w:val="007E66F2"/>
    <w:rsid w:val="00821D0B"/>
    <w:rsid w:val="00855140"/>
    <w:rsid w:val="00872321"/>
    <w:rsid w:val="00876D75"/>
    <w:rsid w:val="008A1500"/>
    <w:rsid w:val="008A15BA"/>
    <w:rsid w:val="008E7D66"/>
    <w:rsid w:val="008F1237"/>
    <w:rsid w:val="008F74FE"/>
    <w:rsid w:val="009108BE"/>
    <w:rsid w:val="0092139B"/>
    <w:rsid w:val="00937E93"/>
    <w:rsid w:val="0095453D"/>
    <w:rsid w:val="00955DFB"/>
    <w:rsid w:val="00956194"/>
    <w:rsid w:val="00962645"/>
    <w:rsid w:val="00972870"/>
    <w:rsid w:val="00986F08"/>
    <w:rsid w:val="009A08FF"/>
    <w:rsid w:val="009B3D14"/>
    <w:rsid w:val="009B4306"/>
    <w:rsid w:val="009B4346"/>
    <w:rsid w:val="009D0C45"/>
    <w:rsid w:val="00A07551"/>
    <w:rsid w:val="00A20806"/>
    <w:rsid w:val="00A30405"/>
    <w:rsid w:val="00A32A80"/>
    <w:rsid w:val="00A33852"/>
    <w:rsid w:val="00A41518"/>
    <w:rsid w:val="00A42089"/>
    <w:rsid w:val="00A44DA0"/>
    <w:rsid w:val="00A476B1"/>
    <w:rsid w:val="00A51AB7"/>
    <w:rsid w:val="00A53EE6"/>
    <w:rsid w:val="00A55EE2"/>
    <w:rsid w:val="00A607AC"/>
    <w:rsid w:val="00A77274"/>
    <w:rsid w:val="00A85850"/>
    <w:rsid w:val="00A94A00"/>
    <w:rsid w:val="00A94BE5"/>
    <w:rsid w:val="00AA4E37"/>
    <w:rsid w:val="00AC15B0"/>
    <w:rsid w:val="00AC1C2E"/>
    <w:rsid w:val="00AF2BD7"/>
    <w:rsid w:val="00B11421"/>
    <w:rsid w:val="00B117E9"/>
    <w:rsid w:val="00B15D90"/>
    <w:rsid w:val="00B33B59"/>
    <w:rsid w:val="00B532B3"/>
    <w:rsid w:val="00B555C8"/>
    <w:rsid w:val="00B57278"/>
    <w:rsid w:val="00B65F7E"/>
    <w:rsid w:val="00B84830"/>
    <w:rsid w:val="00BA1DA9"/>
    <w:rsid w:val="00BA2BDB"/>
    <w:rsid w:val="00BB19FC"/>
    <w:rsid w:val="00BB694B"/>
    <w:rsid w:val="00BC5237"/>
    <w:rsid w:val="00BD555D"/>
    <w:rsid w:val="00BD7612"/>
    <w:rsid w:val="00BF5310"/>
    <w:rsid w:val="00C03171"/>
    <w:rsid w:val="00C1494B"/>
    <w:rsid w:val="00C20A97"/>
    <w:rsid w:val="00C20D4E"/>
    <w:rsid w:val="00C23D37"/>
    <w:rsid w:val="00C24D0C"/>
    <w:rsid w:val="00C26D4D"/>
    <w:rsid w:val="00C57EDE"/>
    <w:rsid w:val="00C62408"/>
    <w:rsid w:val="00C65D46"/>
    <w:rsid w:val="00C756DB"/>
    <w:rsid w:val="00CB5DA1"/>
    <w:rsid w:val="00CF0AE6"/>
    <w:rsid w:val="00D00C21"/>
    <w:rsid w:val="00D033EB"/>
    <w:rsid w:val="00D153CC"/>
    <w:rsid w:val="00D172C1"/>
    <w:rsid w:val="00D23D09"/>
    <w:rsid w:val="00D64FBB"/>
    <w:rsid w:val="00D734EA"/>
    <w:rsid w:val="00D82C1E"/>
    <w:rsid w:val="00D834A8"/>
    <w:rsid w:val="00D92864"/>
    <w:rsid w:val="00DA1DF0"/>
    <w:rsid w:val="00DA38F3"/>
    <w:rsid w:val="00DB3D54"/>
    <w:rsid w:val="00DB5770"/>
    <w:rsid w:val="00DB7E59"/>
    <w:rsid w:val="00DD4362"/>
    <w:rsid w:val="00DE6046"/>
    <w:rsid w:val="00E02B65"/>
    <w:rsid w:val="00E164A4"/>
    <w:rsid w:val="00E167F5"/>
    <w:rsid w:val="00E17293"/>
    <w:rsid w:val="00E3765B"/>
    <w:rsid w:val="00E45DCB"/>
    <w:rsid w:val="00E6007D"/>
    <w:rsid w:val="00E60C2F"/>
    <w:rsid w:val="00E621F2"/>
    <w:rsid w:val="00E635E6"/>
    <w:rsid w:val="00E667B4"/>
    <w:rsid w:val="00E84590"/>
    <w:rsid w:val="00EA38F7"/>
    <w:rsid w:val="00EB060A"/>
    <w:rsid w:val="00EB0DFB"/>
    <w:rsid w:val="00EC1C31"/>
    <w:rsid w:val="00EF1AA1"/>
    <w:rsid w:val="00F128C0"/>
    <w:rsid w:val="00F40FC6"/>
    <w:rsid w:val="00F43F5F"/>
    <w:rsid w:val="00F55E94"/>
    <w:rsid w:val="00F70596"/>
    <w:rsid w:val="00F70C3B"/>
    <w:rsid w:val="00F710D3"/>
    <w:rsid w:val="00F7468D"/>
    <w:rsid w:val="00F90678"/>
    <w:rsid w:val="00FC342A"/>
    <w:rsid w:val="00FC5AB0"/>
    <w:rsid w:val="00FC604D"/>
    <w:rsid w:val="00FD6191"/>
    <w:rsid w:val="00FF1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D469E4"/>
  <w15:chartTrackingRefBased/>
  <w15:docId w15:val="{95535F41-2F8F-4B92-8A53-D24CE9DD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53"/>
    <w:rPr>
      <w:rFonts w:ascii="Garamond" w:hAnsi="Garamond"/>
      <w:sz w:val="24"/>
      <w:szCs w:val="24"/>
    </w:rPr>
  </w:style>
  <w:style w:type="paragraph" w:styleId="Rubrik1">
    <w:name w:val="heading 1"/>
    <w:basedOn w:val="Normal"/>
    <w:next w:val="Normal"/>
    <w:link w:val="Rubrik1Char"/>
    <w:uiPriority w:val="9"/>
    <w:qFormat/>
    <w:rsid w:val="00BB694B"/>
    <w:pPr>
      <w:keepNext/>
      <w:keepLines/>
      <w:spacing w:before="240" w:after="0"/>
      <w:outlineLvl w:val="0"/>
    </w:pPr>
    <w:rPr>
      <w:rFonts w:ascii="Arial" w:eastAsiaTheme="majorEastAsia" w:hAnsi="Arial" w:cs="Arial"/>
      <w:sz w:val="32"/>
      <w:szCs w:val="32"/>
    </w:rPr>
  </w:style>
  <w:style w:type="paragraph" w:styleId="Rubrik2">
    <w:name w:val="heading 2"/>
    <w:basedOn w:val="Normal"/>
    <w:next w:val="Normal"/>
    <w:link w:val="Rubrik2Char"/>
    <w:uiPriority w:val="9"/>
    <w:unhideWhenUsed/>
    <w:qFormat/>
    <w:rsid w:val="00120A53"/>
    <w:pPr>
      <w:keepNext/>
      <w:keepLines/>
      <w:spacing w:before="40" w:after="0"/>
      <w:outlineLvl w:val="1"/>
    </w:pPr>
    <w:rPr>
      <w:rFonts w:ascii="Arial" w:eastAsiaTheme="majorEastAsia" w:hAnsi="Arial" w:cs="Arial"/>
      <w:sz w:val="28"/>
      <w:szCs w:val="28"/>
    </w:rPr>
  </w:style>
  <w:style w:type="paragraph" w:styleId="Rubrik3">
    <w:name w:val="heading 3"/>
    <w:basedOn w:val="Normal"/>
    <w:next w:val="Normal"/>
    <w:link w:val="Rubrik3Char"/>
    <w:uiPriority w:val="9"/>
    <w:unhideWhenUsed/>
    <w:qFormat/>
    <w:rsid w:val="00120A53"/>
    <w:pPr>
      <w:keepNext/>
      <w:keepLines/>
      <w:spacing w:before="40" w:after="0"/>
      <w:outlineLvl w:val="2"/>
    </w:pPr>
    <w:rPr>
      <w:rFonts w:ascii="Arial" w:eastAsiaTheme="majorEastAsia" w:hAnsi="Arial" w:cs="Arial"/>
    </w:rPr>
  </w:style>
  <w:style w:type="paragraph" w:styleId="Rubrik4">
    <w:name w:val="heading 4"/>
    <w:basedOn w:val="Normal"/>
    <w:next w:val="Normal"/>
    <w:link w:val="Rubrik4Char"/>
    <w:uiPriority w:val="9"/>
    <w:unhideWhenUsed/>
    <w:qFormat/>
    <w:rsid w:val="00A42089"/>
    <w:pPr>
      <w:keepNext/>
      <w:keepLines/>
      <w:spacing w:before="40" w:after="0"/>
      <w:outlineLvl w:val="3"/>
    </w:pPr>
    <w:rPr>
      <w:rFonts w:eastAsiaTheme="majorEastAsia" w:cstheme="majorBidi"/>
      <w:iCs/>
      <w:sz w:val="26"/>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694B"/>
    <w:rPr>
      <w:rFonts w:ascii="Arial" w:eastAsiaTheme="majorEastAsia" w:hAnsi="Arial" w:cs="Arial"/>
      <w:sz w:val="32"/>
      <w:szCs w:val="32"/>
    </w:rPr>
  </w:style>
  <w:style w:type="character" w:customStyle="1" w:styleId="Rubrik2Char">
    <w:name w:val="Rubrik 2 Char"/>
    <w:basedOn w:val="Standardstycketeckensnitt"/>
    <w:link w:val="Rubrik2"/>
    <w:uiPriority w:val="9"/>
    <w:rsid w:val="00120A53"/>
    <w:rPr>
      <w:rFonts w:ascii="Arial" w:eastAsiaTheme="majorEastAsia" w:hAnsi="Arial" w:cs="Arial"/>
      <w:sz w:val="28"/>
      <w:szCs w:val="28"/>
    </w:rPr>
  </w:style>
  <w:style w:type="character" w:customStyle="1" w:styleId="Rubrik3Char">
    <w:name w:val="Rubrik 3 Char"/>
    <w:basedOn w:val="Standardstycketeckensnitt"/>
    <w:link w:val="Rubrik3"/>
    <w:uiPriority w:val="9"/>
    <w:rsid w:val="00120A53"/>
    <w:rPr>
      <w:rFonts w:ascii="Arial" w:eastAsiaTheme="majorEastAsia" w:hAnsi="Arial" w:cs="Arial"/>
      <w:sz w:val="24"/>
      <w:szCs w:val="24"/>
    </w:rPr>
  </w:style>
  <w:style w:type="character" w:customStyle="1" w:styleId="Rubrik4Char">
    <w:name w:val="Rubrik 4 Char"/>
    <w:basedOn w:val="Standardstycketeckensnitt"/>
    <w:link w:val="Rubrik4"/>
    <w:uiPriority w:val="9"/>
    <w:rsid w:val="00A42089"/>
    <w:rPr>
      <w:rFonts w:ascii="Garamond" w:eastAsiaTheme="majorEastAsia" w:hAnsi="Garamond" w:cstheme="majorBidi"/>
      <w:iCs/>
      <w:sz w:val="26"/>
      <w:szCs w:val="26"/>
      <w:u w:val="single"/>
    </w:rPr>
  </w:style>
  <w:style w:type="paragraph" w:styleId="Sidhuvud">
    <w:name w:val="header"/>
    <w:basedOn w:val="Normal"/>
    <w:link w:val="SidhuvudChar"/>
    <w:uiPriority w:val="99"/>
    <w:unhideWhenUsed/>
    <w:rsid w:val="00445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5059"/>
  </w:style>
  <w:style w:type="paragraph" w:styleId="Sidfot">
    <w:name w:val="footer"/>
    <w:basedOn w:val="Normal"/>
    <w:link w:val="SidfotChar"/>
    <w:uiPriority w:val="99"/>
    <w:unhideWhenUsed/>
    <w:rsid w:val="00445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5059"/>
  </w:style>
  <w:style w:type="paragraph" w:styleId="Ingetavstnd">
    <w:name w:val="No Spacing"/>
    <w:link w:val="IngetavstndChar"/>
    <w:uiPriority w:val="1"/>
    <w:qFormat/>
    <w:rsid w:val="0044505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445059"/>
    <w:rPr>
      <w:rFonts w:eastAsiaTheme="minorEastAsia"/>
      <w:lang w:eastAsia="sv-SE"/>
    </w:rPr>
  </w:style>
  <w:style w:type="paragraph" w:styleId="Innehllsfrteckningsrubrik">
    <w:name w:val="TOC Heading"/>
    <w:basedOn w:val="Rubrik1"/>
    <w:next w:val="Normal"/>
    <w:uiPriority w:val="39"/>
    <w:unhideWhenUsed/>
    <w:qFormat/>
    <w:rsid w:val="00445059"/>
    <w:pPr>
      <w:outlineLvl w:val="9"/>
    </w:pPr>
    <w:rPr>
      <w:lang w:eastAsia="sv-SE"/>
    </w:rPr>
  </w:style>
  <w:style w:type="paragraph" w:styleId="Innehll1">
    <w:name w:val="toc 1"/>
    <w:basedOn w:val="Normal"/>
    <w:next w:val="Normal"/>
    <w:autoRedefine/>
    <w:uiPriority w:val="39"/>
    <w:unhideWhenUsed/>
    <w:rsid w:val="00007948"/>
    <w:pPr>
      <w:tabs>
        <w:tab w:val="right" w:leader="dot" w:pos="9062"/>
      </w:tabs>
      <w:spacing w:after="100"/>
    </w:pPr>
  </w:style>
  <w:style w:type="character" w:styleId="Hyperlnk">
    <w:name w:val="Hyperlink"/>
    <w:basedOn w:val="Standardstycketeckensnitt"/>
    <w:uiPriority w:val="99"/>
    <w:unhideWhenUsed/>
    <w:rsid w:val="00445059"/>
    <w:rPr>
      <w:color w:val="0563C1" w:themeColor="hyperlink"/>
      <w:u w:val="single"/>
    </w:rPr>
  </w:style>
  <w:style w:type="paragraph" w:styleId="Liststycke">
    <w:name w:val="List Paragraph"/>
    <w:basedOn w:val="Normal"/>
    <w:uiPriority w:val="34"/>
    <w:qFormat/>
    <w:rsid w:val="00445059"/>
    <w:pPr>
      <w:ind w:left="720"/>
      <w:contextualSpacing/>
    </w:pPr>
  </w:style>
  <w:style w:type="character" w:customStyle="1" w:styleId="Olstomnmnande1">
    <w:name w:val="Olöst omnämnande1"/>
    <w:basedOn w:val="Standardstycketeckensnitt"/>
    <w:uiPriority w:val="99"/>
    <w:semiHidden/>
    <w:unhideWhenUsed/>
    <w:rsid w:val="009B4346"/>
    <w:rPr>
      <w:color w:val="605E5C"/>
      <w:shd w:val="clear" w:color="auto" w:fill="E1DFDD"/>
    </w:rPr>
  </w:style>
  <w:style w:type="paragraph" w:styleId="Innehll2">
    <w:name w:val="toc 2"/>
    <w:basedOn w:val="Normal"/>
    <w:next w:val="Normal"/>
    <w:autoRedefine/>
    <w:uiPriority w:val="39"/>
    <w:unhideWhenUsed/>
    <w:rsid w:val="00134D13"/>
    <w:pPr>
      <w:spacing w:after="100"/>
      <w:ind w:left="220"/>
    </w:pPr>
  </w:style>
  <w:style w:type="paragraph" w:styleId="Innehll3">
    <w:name w:val="toc 3"/>
    <w:basedOn w:val="Normal"/>
    <w:next w:val="Normal"/>
    <w:autoRedefine/>
    <w:uiPriority w:val="39"/>
    <w:unhideWhenUsed/>
    <w:rsid w:val="00134D13"/>
    <w:pPr>
      <w:spacing w:after="100"/>
      <w:ind w:left="440"/>
    </w:pPr>
  </w:style>
  <w:style w:type="paragraph" w:styleId="Innehll4">
    <w:name w:val="toc 4"/>
    <w:basedOn w:val="Normal"/>
    <w:next w:val="Normal"/>
    <w:autoRedefine/>
    <w:uiPriority w:val="39"/>
    <w:unhideWhenUsed/>
    <w:rsid w:val="00134D13"/>
    <w:pPr>
      <w:spacing w:after="100"/>
      <w:ind w:left="660"/>
    </w:pPr>
    <w:rPr>
      <w:rFonts w:eastAsiaTheme="minorEastAsia"/>
      <w:lang w:eastAsia="sv-SE"/>
    </w:rPr>
  </w:style>
  <w:style w:type="paragraph" w:styleId="Innehll5">
    <w:name w:val="toc 5"/>
    <w:basedOn w:val="Normal"/>
    <w:next w:val="Normal"/>
    <w:autoRedefine/>
    <w:uiPriority w:val="39"/>
    <w:unhideWhenUsed/>
    <w:rsid w:val="00134D13"/>
    <w:pPr>
      <w:spacing w:after="100"/>
      <w:ind w:left="880"/>
    </w:pPr>
    <w:rPr>
      <w:rFonts w:eastAsiaTheme="minorEastAsia"/>
      <w:lang w:eastAsia="sv-SE"/>
    </w:rPr>
  </w:style>
  <w:style w:type="paragraph" w:styleId="Innehll6">
    <w:name w:val="toc 6"/>
    <w:basedOn w:val="Normal"/>
    <w:next w:val="Normal"/>
    <w:autoRedefine/>
    <w:uiPriority w:val="39"/>
    <w:unhideWhenUsed/>
    <w:rsid w:val="00134D13"/>
    <w:pPr>
      <w:spacing w:after="100"/>
      <w:ind w:left="1100"/>
    </w:pPr>
    <w:rPr>
      <w:rFonts w:eastAsiaTheme="minorEastAsia"/>
      <w:lang w:eastAsia="sv-SE"/>
    </w:rPr>
  </w:style>
  <w:style w:type="paragraph" w:styleId="Innehll7">
    <w:name w:val="toc 7"/>
    <w:basedOn w:val="Normal"/>
    <w:next w:val="Normal"/>
    <w:autoRedefine/>
    <w:uiPriority w:val="39"/>
    <w:unhideWhenUsed/>
    <w:rsid w:val="00134D13"/>
    <w:pPr>
      <w:spacing w:after="100"/>
      <w:ind w:left="1320"/>
    </w:pPr>
    <w:rPr>
      <w:rFonts w:eastAsiaTheme="minorEastAsia"/>
      <w:lang w:eastAsia="sv-SE"/>
    </w:rPr>
  </w:style>
  <w:style w:type="paragraph" w:styleId="Innehll8">
    <w:name w:val="toc 8"/>
    <w:basedOn w:val="Normal"/>
    <w:next w:val="Normal"/>
    <w:autoRedefine/>
    <w:uiPriority w:val="39"/>
    <w:unhideWhenUsed/>
    <w:rsid w:val="00134D13"/>
    <w:pPr>
      <w:spacing w:after="100"/>
      <w:ind w:left="1540"/>
    </w:pPr>
    <w:rPr>
      <w:rFonts w:eastAsiaTheme="minorEastAsia"/>
      <w:lang w:eastAsia="sv-SE"/>
    </w:rPr>
  </w:style>
  <w:style w:type="paragraph" w:styleId="Innehll9">
    <w:name w:val="toc 9"/>
    <w:basedOn w:val="Normal"/>
    <w:next w:val="Normal"/>
    <w:autoRedefine/>
    <w:uiPriority w:val="39"/>
    <w:unhideWhenUsed/>
    <w:rsid w:val="00134D13"/>
    <w:pPr>
      <w:spacing w:after="100"/>
      <w:ind w:left="1760"/>
    </w:pPr>
    <w:rPr>
      <w:rFonts w:eastAsiaTheme="minorEastAsia"/>
      <w:lang w:eastAsia="sv-SE"/>
    </w:rPr>
  </w:style>
  <w:style w:type="character" w:styleId="Kommentarsreferens">
    <w:name w:val="annotation reference"/>
    <w:basedOn w:val="Standardstycketeckensnitt"/>
    <w:uiPriority w:val="99"/>
    <w:semiHidden/>
    <w:unhideWhenUsed/>
    <w:rsid w:val="00C24D0C"/>
    <w:rPr>
      <w:sz w:val="16"/>
      <w:szCs w:val="16"/>
    </w:rPr>
  </w:style>
  <w:style w:type="paragraph" w:styleId="Kommentarer">
    <w:name w:val="annotation text"/>
    <w:basedOn w:val="Normal"/>
    <w:link w:val="KommentarerChar"/>
    <w:uiPriority w:val="99"/>
    <w:unhideWhenUsed/>
    <w:rsid w:val="00C24D0C"/>
    <w:pPr>
      <w:spacing w:line="240" w:lineRule="auto"/>
    </w:pPr>
    <w:rPr>
      <w:sz w:val="20"/>
      <w:szCs w:val="20"/>
    </w:rPr>
  </w:style>
  <w:style w:type="character" w:customStyle="1" w:styleId="KommentarerChar">
    <w:name w:val="Kommentarer Char"/>
    <w:basedOn w:val="Standardstycketeckensnitt"/>
    <w:link w:val="Kommentarer"/>
    <w:uiPriority w:val="99"/>
    <w:rsid w:val="00C24D0C"/>
    <w:rPr>
      <w:sz w:val="20"/>
      <w:szCs w:val="20"/>
    </w:rPr>
  </w:style>
  <w:style w:type="paragraph" w:styleId="Kommentarsmne">
    <w:name w:val="annotation subject"/>
    <w:basedOn w:val="Kommentarer"/>
    <w:next w:val="Kommentarer"/>
    <w:link w:val="KommentarsmneChar"/>
    <w:uiPriority w:val="99"/>
    <w:semiHidden/>
    <w:unhideWhenUsed/>
    <w:rsid w:val="00C24D0C"/>
    <w:rPr>
      <w:b/>
      <w:bCs/>
    </w:rPr>
  </w:style>
  <w:style w:type="character" w:customStyle="1" w:styleId="KommentarsmneChar">
    <w:name w:val="Kommentarsämne Char"/>
    <w:basedOn w:val="KommentarerChar"/>
    <w:link w:val="Kommentarsmne"/>
    <w:uiPriority w:val="99"/>
    <w:semiHidden/>
    <w:rsid w:val="00C24D0C"/>
    <w:rPr>
      <w:b/>
      <w:bCs/>
      <w:sz w:val="20"/>
      <w:szCs w:val="20"/>
    </w:rPr>
  </w:style>
  <w:style w:type="paragraph" w:styleId="Ballongtext">
    <w:name w:val="Balloon Text"/>
    <w:basedOn w:val="Normal"/>
    <w:link w:val="BallongtextChar"/>
    <w:uiPriority w:val="99"/>
    <w:semiHidden/>
    <w:unhideWhenUsed/>
    <w:rsid w:val="00C24D0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24D0C"/>
    <w:rPr>
      <w:rFonts w:ascii="Segoe UI" w:hAnsi="Segoe UI" w:cs="Segoe UI"/>
      <w:sz w:val="18"/>
      <w:szCs w:val="18"/>
    </w:rPr>
  </w:style>
  <w:style w:type="table" w:styleId="Tabellrutnt">
    <w:name w:val="Table Grid"/>
    <w:basedOn w:val="Normaltabell"/>
    <w:uiPriority w:val="39"/>
    <w:rsid w:val="001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64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4216">
      <w:bodyDiv w:val="1"/>
      <w:marLeft w:val="0"/>
      <w:marRight w:val="0"/>
      <w:marTop w:val="0"/>
      <w:marBottom w:val="0"/>
      <w:divBdr>
        <w:top w:val="none" w:sz="0" w:space="0" w:color="auto"/>
        <w:left w:val="none" w:sz="0" w:space="0" w:color="auto"/>
        <w:bottom w:val="none" w:sz="0" w:space="0" w:color="auto"/>
        <w:right w:val="none" w:sz="0" w:space="0" w:color="auto"/>
      </w:divBdr>
    </w:div>
    <w:div w:id="327634582">
      <w:bodyDiv w:val="1"/>
      <w:marLeft w:val="0"/>
      <w:marRight w:val="0"/>
      <w:marTop w:val="0"/>
      <w:marBottom w:val="0"/>
      <w:divBdr>
        <w:top w:val="none" w:sz="0" w:space="0" w:color="auto"/>
        <w:left w:val="none" w:sz="0" w:space="0" w:color="auto"/>
        <w:bottom w:val="none" w:sz="0" w:space="0" w:color="auto"/>
        <w:right w:val="none" w:sz="0" w:space="0" w:color="auto"/>
      </w:divBdr>
    </w:div>
    <w:div w:id="865866913">
      <w:bodyDiv w:val="1"/>
      <w:marLeft w:val="0"/>
      <w:marRight w:val="0"/>
      <w:marTop w:val="0"/>
      <w:marBottom w:val="0"/>
      <w:divBdr>
        <w:top w:val="none" w:sz="0" w:space="0" w:color="auto"/>
        <w:left w:val="none" w:sz="0" w:space="0" w:color="auto"/>
        <w:bottom w:val="none" w:sz="0" w:space="0" w:color="auto"/>
        <w:right w:val="none" w:sz="0" w:space="0" w:color="auto"/>
      </w:divBdr>
    </w:div>
    <w:div w:id="1002048556">
      <w:bodyDiv w:val="1"/>
      <w:marLeft w:val="0"/>
      <w:marRight w:val="0"/>
      <w:marTop w:val="0"/>
      <w:marBottom w:val="0"/>
      <w:divBdr>
        <w:top w:val="none" w:sz="0" w:space="0" w:color="auto"/>
        <w:left w:val="none" w:sz="0" w:space="0" w:color="auto"/>
        <w:bottom w:val="none" w:sz="0" w:space="0" w:color="auto"/>
        <w:right w:val="none" w:sz="0" w:space="0" w:color="auto"/>
      </w:divBdr>
    </w:div>
    <w:div w:id="1443038678">
      <w:bodyDiv w:val="1"/>
      <w:marLeft w:val="0"/>
      <w:marRight w:val="0"/>
      <w:marTop w:val="0"/>
      <w:marBottom w:val="0"/>
      <w:divBdr>
        <w:top w:val="none" w:sz="0" w:space="0" w:color="auto"/>
        <w:left w:val="none" w:sz="0" w:space="0" w:color="auto"/>
        <w:bottom w:val="none" w:sz="0" w:space="0" w:color="auto"/>
        <w:right w:val="none" w:sz="0" w:space="0" w:color="auto"/>
      </w:divBdr>
    </w:div>
    <w:div w:id="20213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ansli@ksk.n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ordf@ksk.n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kristianstad.studentkar" TargetMode="External"/><Relationship Id="rId1" Type="http://schemas.openxmlformats.org/officeDocument/2006/relationships/hyperlink" Target="mailto:kansli@ksk.n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kristianstad.studentkar" TargetMode="External"/><Relationship Id="rId2" Type="http://schemas.openxmlformats.org/officeDocument/2006/relationships/hyperlink" Target="mailto:kansli@ksk.nu" TargetMode="External"/><Relationship Id="rId1" Type="http://schemas.openxmlformats.org/officeDocument/2006/relationships/hyperlink" Target="http://www.ksk.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C20C-4CE6-4265-BC3A-D4A589E5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15406</Words>
  <Characters>81656</Characters>
  <Application>Microsoft Office Word</Application>
  <DocSecurity>0</DocSecurity>
  <Lines>680</Lines>
  <Paragraphs>193</Paragraphs>
  <ScaleCrop>false</ScaleCrop>
  <HeadingPairs>
    <vt:vector size="2" baseType="variant">
      <vt:variant>
        <vt:lpstr>Rubrik</vt:lpstr>
      </vt:variant>
      <vt:variant>
        <vt:i4>1</vt:i4>
      </vt:variant>
    </vt:vector>
  </HeadingPairs>
  <TitlesOfParts>
    <vt:vector size="1" baseType="lpstr">
      <vt:lpstr/>
    </vt:vector>
  </TitlesOfParts>
  <Company>Högskolan Krististad</Company>
  <LinksUpToDate>false</LinksUpToDate>
  <CharactersWithSpaces>96869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Holmer</dc:creator>
  <cp:keywords/>
  <dc:description/>
  <cp:lastModifiedBy>Nelly Sandell0008</cp:lastModifiedBy>
  <cp:revision>13</cp:revision>
  <cp:lastPrinted>2025-03-18T08:08:00Z</cp:lastPrinted>
  <dcterms:created xsi:type="dcterms:W3CDTF">2025-01-19T10:09:00Z</dcterms:created>
  <dcterms:modified xsi:type="dcterms:W3CDTF">2025-08-02T14:00:00Z</dcterms:modified>
</cp:coreProperties>
</file>